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3443" w14:textId="48AC5BB8" w:rsidR="00FD7B1C" w:rsidRPr="00FD7B1C" w:rsidRDefault="00FD10F1" w:rsidP="006D65CF">
      <w:pPr>
        <w:spacing w:after="0" w:line="240" w:lineRule="auto"/>
        <w:ind w:hanging="142"/>
      </w:pPr>
      <w:r w:rsidRPr="00FD10F1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0AD3D" wp14:editId="32094F4A">
                <wp:simplePos x="0" y="0"/>
                <wp:positionH relativeFrom="margin">
                  <wp:posOffset>1778635</wp:posOffset>
                </wp:positionH>
                <wp:positionV relativeFrom="paragraph">
                  <wp:posOffset>-560852</wp:posOffset>
                </wp:positionV>
                <wp:extent cx="2262505" cy="1404620"/>
                <wp:effectExtent l="0" t="0" r="23495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F177" w14:textId="2C525188" w:rsidR="00FD10F1" w:rsidRPr="00FD10F1" w:rsidRDefault="00FD10F1" w:rsidP="00FD10F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D10F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Chapitre 3 du Livre de Malachie</w:t>
                            </w:r>
                            <w:r>
                              <w:br/>
                            </w:r>
                            <w:r w:rsidRPr="00FD10F1">
                              <w:rPr>
                                <w:i/>
                                <w:iCs/>
                              </w:rPr>
                              <w:t>aelf.org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0AD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0.05pt;margin-top:-44.15pt;width:17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">
                <v:textbox style="mso-fit-shape-to-text:t">
                  <w:txbxContent>
                    <w:p w14:paraId="4038F177" w14:textId="2C525188" w:rsidR="00FD10F1" w:rsidRPr="00FD10F1" w:rsidRDefault="00FD10F1" w:rsidP="00FD10F1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FD10F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Chapitre 3 du Livre de Malachie</w:t>
                      </w:r>
                      <w:r>
                        <w:br/>
                      </w:r>
                      <w:r w:rsidRPr="00FD10F1">
                        <w:rPr>
                          <w:i/>
                          <w:iCs/>
                        </w:rPr>
                        <w:t>aelf.org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vertAlign w:val="superscript"/>
        </w:rPr>
        <w:t xml:space="preserve">  </w:t>
      </w:r>
      <w:r w:rsidR="00FD7B1C" w:rsidRPr="00FD7B1C">
        <w:rPr>
          <w:vertAlign w:val="superscript"/>
        </w:rPr>
        <w:t>1</w:t>
      </w:r>
      <w:r w:rsidR="00FD7B1C" w:rsidRPr="00FD7B1C">
        <w:t xml:space="preserve">Voici que j’envoie mon messager pour qu’il prépare le chemin devant moi ; </w:t>
      </w:r>
      <w:r>
        <w:br/>
      </w:r>
      <w:r w:rsidR="00FD7B1C" w:rsidRPr="00FD7B1C">
        <w:t xml:space="preserve">et soudain viendra dans </w:t>
      </w:r>
      <w:r w:rsidR="006D65CF">
        <w:t>S</w:t>
      </w:r>
      <w:r w:rsidR="00FD7B1C" w:rsidRPr="00FD7B1C">
        <w:t xml:space="preserve">on Temple le Seigneur que vous cherchez. </w:t>
      </w:r>
      <w:r>
        <w:br/>
      </w:r>
      <w:r w:rsidR="00FD7B1C" w:rsidRPr="00FD7B1C">
        <w:t xml:space="preserve">Le </w:t>
      </w:r>
      <w:r w:rsidR="006D65CF">
        <w:t>M</w:t>
      </w:r>
      <w:r w:rsidR="00FD7B1C" w:rsidRPr="00FD7B1C">
        <w:t>essager de l’Alliance que vous désirez, le voici qui vient, – dit le Seigneur de l’univers.</w:t>
      </w:r>
    </w:p>
    <w:p w14:paraId="662D9201" w14:textId="28145E62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pourra soutenir le jour de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a venue ? Qui pourra rester debout lorsqu’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se montrera ?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l est pareil au feu du fondeur, pareil à la lessive des blanchisseurs.</w:t>
      </w:r>
    </w:p>
    <w:p w14:paraId="7D471BE2" w14:textId="7E266419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s’installera pour fondre et purifier : </w:t>
      </w:r>
      <w:r w:rsidR="00A0685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purifiera les fils de Lévi,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l les affinera comme l’or et l’argent ; ainsi pourront-ils, aux yeux du Seigneur, présenter l’offrande en toute justice.</w:t>
      </w:r>
    </w:p>
    <w:p w14:paraId="2C05A00B" w14:textId="5836FC44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Alors, l’offrande de Juda et de Jérusalem sera bien accueillie du Seigneur,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il en fut aux jours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nciens, dans les années d’autrefois.</w:t>
      </w:r>
    </w:p>
    <w:p w14:paraId="6ED9920C" w14:textId="460A3C13" w:rsidR="00FD7B1C" w:rsidRPr="00FD7B1C" w:rsidRDefault="00FD10F1" w:rsidP="006D65CF">
      <w:pPr>
        <w:pStyle w:val="NormalWeb"/>
        <w:spacing w:before="0" w:beforeAutospacing="0" w:after="0" w:afterAutospacing="0"/>
        <w:ind w:right="-1417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Je m’approcherai de vous pour le jugement ; sans attendre, je témoignerai contre les magiciens, contre les adultères, contre ceux qui font de faux serments, contre ceux qui oppriment le salarié, la veuve et l’orphelin,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qui excluent l’immigré et qui ne me craignent pas, – dit le Seigneur de l’univers.</w:t>
      </w:r>
    </w:p>
    <w:p w14:paraId="2BC4BE36" w14:textId="6F839EEB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Moi, le Seigneur, je n’ai pas changé, mais vous, fils de Jacob, vous n’en finissez pas de changer :</w:t>
      </w:r>
    </w:p>
    <w:p w14:paraId="35C1EE2B" w14:textId="429DB5D9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depuis les jours de vos pères, vous vous écartez de mes décrets et ne les gardez pas.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Revenez à moi, et je reviendrai à vous, – dit le Seigneur de l’univers.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Vous demandez : « En quoi devrons-nous revenir ? »</w:t>
      </w:r>
    </w:p>
    <w:p w14:paraId="6BDAA536" w14:textId="24ED4608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 Un homme peut-il tromper Dieu ? Et vous me trompez !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Vous dites : « En quoi t’avons-nous trompé ? » – Pour la dîme et les redevances.</w:t>
      </w:r>
    </w:p>
    <w:p w14:paraId="3E00EE4C" w14:textId="70DECD89" w:rsidR="00FD7B1C" w:rsidRPr="00FD7B1C" w:rsidRDefault="00FD10F1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9</w:t>
      </w:r>
      <w:r w:rsidR="00FD7B1C"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Vous êtes maudits de malédiction, vous me trompez, vous, la nation entière !</w:t>
      </w:r>
    </w:p>
    <w:p w14:paraId="44C29FD1" w14:textId="24391092" w:rsidR="00FD7B1C" w:rsidRPr="00FD7B1C" w:rsidRDefault="00FD7B1C" w:rsidP="006D65CF">
      <w:pPr>
        <w:pStyle w:val="NormalWeb"/>
        <w:spacing w:before="0" w:beforeAutospacing="0" w:after="0" w:afterAutospacing="0"/>
        <w:ind w:right="-1276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10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Apportez toute la dîme à la maison du trésor, pour qu’il y ait de la nourriture dans ma Maison.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Soumettez-moi donc ainsi à l’épreuve, – dit le Seigneur de l’univers –,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vous verrez si je n’ouvre pas pour vous les écluses du ciel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si je ne répands pas sur vous la bénédiction en abondance !</w:t>
      </w:r>
    </w:p>
    <w:p w14:paraId="7979F654" w14:textId="1A16D854" w:rsidR="00FD7B1C" w:rsidRPr="00FD7B1C" w:rsidRDefault="00FD7B1C" w:rsidP="006D65CF">
      <w:pPr>
        <w:pStyle w:val="NormalWeb"/>
        <w:spacing w:before="0" w:beforeAutospacing="0" w:after="0" w:afterAutospacing="0"/>
        <w:ind w:left="-1134" w:right="-1276" w:firstLine="99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11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vous, je menacerai l’insecte vorace : </w:t>
      </w:r>
      <w:r w:rsidR="006D65C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  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qu’il ne détruise plus les fruits de votre sol, et que la vigne de vos campagnes ne soit plus stérile, – dit le Seigneur de l’univers.</w:t>
      </w:r>
    </w:p>
    <w:p w14:paraId="56EBF9D0" w14:textId="2B1D33E2" w:rsidR="00FD7B1C" w:rsidRPr="00FD7B1C" w:rsidRDefault="00FD7B1C" w:rsidP="006D65CF">
      <w:pPr>
        <w:pStyle w:val="NormalWeb"/>
        <w:spacing w:before="0" w:beforeAutospacing="0" w:after="0" w:afterAutospacing="0"/>
        <w:ind w:right="-1276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12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Toutes les nations vous diront bienheureux, car vous serez alors une terre de délices, – dit le Seigneur de l’univers.</w:t>
      </w:r>
    </w:p>
    <w:p w14:paraId="35DB7FCC" w14:textId="40B17DB8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13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avez contre moi des paroles dures, – dit le Seigneur.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Et vous osez demander : « Qu’avons-nous dit entre nous contre toi ? »</w:t>
      </w:r>
    </w:p>
    <w:p w14:paraId="40C289C7" w14:textId="596632A3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Voici ce que vous avez dit : « Servir Dieu n’a pas de sens.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À quoi bon garder ses observances, mener une vie sans joie en présence du Seigneur de l’univers ?</w:t>
      </w:r>
    </w:p>
    <w:p w14:paraId="022C7AE0" w14:textId="2C01BAC0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15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Nous en venons à dire bienheureux les arrogants ;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même ceux qui font le mal sont prospères, même s’ils mettent Dieu à l’épreuve, ils en réchappent ! »</w:t>
      </w:r>
    </w:p>
    <w:p w14:paraId="7F72A635" w14:textId="3D7426CF" w:rsidR="00FD7B1C" w:rsidRPr="00FD7B1C" w:rsidRDefault="00FD7B1C" w:rsidP="006D65CF">
      <w:pPr>
        <w:pStyle w:val="NormalWeb"/>
        <w:spacing w:before="0" w:beforeAutospacing="0" w:after="0" w:afterAutospacing="0"/>
        <w:ind w:right="-1417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16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 ceux qui craignent le Seigneur s’exhortèrent mutuellement.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fut attentif et les écouta ; un livre fut écrit devant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pour en garder mémoire,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faveur de ceux qui le craignent et qui ont le souci de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om.</w:t>
      </w:r>
    </w:p>
    <w:p w14:paraId="6C5F405B" w14:textId="481B79A7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17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Seigneur de l’univers déclara : Ils seront mon domaine particulier pour le jour que je prépare.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Je serai indulgent envers eux, comme un homme est indulgent envers le fils qui le sert fidèlement.</w:t>
      </w:r>
    </w:p>
    <w:p w14:paraId="1D34D2A1" w14:textId="6DFE193F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18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verrez de nouveau qu’il y a une différence entre le juste et le méchant,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entre celui qui sert Dieu et celui qui refuse de le servir.</w:t>
      </w:r>
    </w:p>
    <w:p w14:paraId="0E812FCD" w14:textId="1691AF48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19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Voici que vient le jour du Seigneur, brûlant comme la fournaise.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Tous les arrogants, tous ceux qui commettent l’impiété, seront de la paille.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Le jour qui vient les consumera, – dit le Seigneur de l’univers –, il ne leur laissera ni racine ni branche.</w:t>
      </w:r>
    </w:p>
    <w:p w14:paraId="0D137FA0" w14:textId="7A494D5E" w:rsidR="00FD7B1C" w:rsidRPr="00FD7B1C" w:rsidRDefault="00FD7B1C" w:rsidP="006D65CF">
      <w:pPr>
        <w:pStyle w:val="NormalWeb"/>
        <w:spacing w:before="0" w:beforeAutospacing="0" w:after="0" w:afterAutospacing="0"/>
        <w:ind w:right="-1276"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20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Mais pour vous qui craignez mon nom, le Soleil de justice se lèvera : il apportera la guérison dans son rayonnement. Vous sortirez en bondissant comme de jeunes veaux à la pâture.</w:t>
      </w:r>
    </w:p>
    <w:p w14:paraId="4013E0C9" w14:textId="1717CFEC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21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foulerez les méchants, car ils seront de la cendre sous la plante de vos pieds,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au jour que je prépare, – dit le Seigneur de l’univers.</w:t>
      </w:r>
    </w:p>
    <w:p w14:paraId="55A359AF" w14:textId="0AE53B12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22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Souvenez-vous de la loi de Moïse, mon serviteur, </w:t>
      </w:r>
      <w:r w:rsidR="007E736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à qui j’ai prescrit, sur l’Horeb, décrets et ordonnances pour tout Israël.</w:t>
      </w:r>
    </w:p>
    <w:p w14:paraId="76B4602B" w14:textId="2E7FEFF7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23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Voici que je vais vous envoyer Élie le prophète, </w:t>
      </w:r>
      <w:r w:rsidR="00FD10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avant que vienne le jour du Seigneur, jour grand et redoutable.</w:t>
      </w:r>
    </w:p>
    <w:p w14:paraId="00DA4A69" w14:textId="09DEDE7E" w:rsidR="00FD7B1C" w:rsidRPr="00FD7B1C" w:rsidRDefault="00FD7B1C" w:rsidP="006D65C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B1C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24</w:t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ramènera le cœur des pères vers leurs fils, et le cœur des fils vers leurs pères, </w:t>
      </w:r>
      <w:r w:rsidR="00C2533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D7B1C">
        <w:rPr>
          <w:rFonts w:asciiTheme="minorHAnsi" w:eastAsiaTheme="minorHAnsi" w:hAnsiTheme="minorHAnsi" w:cstheme="minorBidi"/>
          <w:sz w:val="22"/>
          <w:szCs w:val="22"/>
          <w:lang w:eastAsia="en-US"/>
        </w:rPr>
        <w:t>pour que je ne vienne pas frapper d’anathème le pays !</w:t>
      </w:r>
    </w:p>
    <w:sectPr w:rsidR="00FD7B1C" w:rsidRPr="00FD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1C"/>
    <w:rsid w:val="006D65CF"/>
    <w:rsid w:val="007E7360"/>
    <w:rsid w:val="00A06858"/>
    <w:rsid w:val="00C2533D"/>
    <w:rsid w:val="00E20061"/>
    <w:rsid w:val="00FA6E1B"/>
    <w:rsid w:val="00FD10F1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5182"/>
  <w15:chartTrackingRefBased/>
  <w15:docId w15:val="{F637E8A1-285E-477E-A4B7-BB13238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FD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cp:lastPrinted>2023-02-03T07:03:00Z</cp:lastPrinted>
  <dcterms:created xsi:type="dcterms:W3CDTF">2022-02-03T07:54:00Z</dcterms:created>
  <dcterms:modified xsi:type="dcterms:W3CDTF">2023-02-03T07:04:00Z</dcterms:modified>
</cp:coreProperties>
</file>