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2F6E8600" w:rsidR="00564538" w:rsidRPr="00564538" w:rsidRDefault="00564538" w:rsidP="00564538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u w:val="single"/>
        </w:rPr>
        <w:t>Messe du m</w:t>
      </w:r>
      <w:r w:rsidR="0025050C">
        <w:rPr>
          <w:rFonts w:ascii="Calibri" w:hAnsi="Calibri" w:cs="Calibri"/>
          <w:b/>
          <w:bCs/>
          <w:u w:val="single"/>
        </w:rPr>
        <w:t>ercre</w:t>
      </w:r>
      <w:r w:rsidRPr="00564538">
        <w:rPr>
          <w:rFonts w:ascii="Calibri" w:hAnsi="Calibri" w:cs="Calibri"/>
          <w:b/>
          <w:bCs/>
          <w:u w:val="single"/>
        </w:rPr>
        <w:t>di de la 5</w:t>
      </w:r>
      <w:r w:rsidRPr="0056453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564538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564538">
        <w:rPr>
          <w:rFonts w:ascii="Calibri" w:hAnsi="Calibri" w:cs="Calibri"/>
          <w:b/>
          <w:bCs/>
          <w:u w:val="single"/>
        </w:rPr>
        <w:br/>
      </w:r>
      <w:bookmarkStart w:id="0" w:name="_Hlk124150737"/>
      <w:r w:rsidRPr="0056453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F863601" w14:textId="246F9A6F" w:rsidR="0025050C" w:rsidRPr="0025050C" w:rsidRDefault="00564538" w:rsidP="0025050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0E77D548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56453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564538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53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25050C" w:rsidRPr="0025050C">
        <w:rPr>
          <w:rFonts w:ascii="Calibri" w:hAnsi="Calibri" w:cs="Calibri"/>
          <w:sz w:val="22"/>
          <w:szCs w:val="22"/>
        </w:rPr>
        <w:t xml:space="preserve"> </w:t>
      </w:r>
      <w:r w:rsidR="0025050C" w:rsidRPr="0025050C">
        <w:rPr>
          <w:rFonts w:ascii="Calibri" w:hAnsi="Calibri" w:cs="Calibri"/>
          <w:sz w:val="22"/>
          <w:szCs w:val="22"/>
        </w:rPr>
        <w:t>(Gn 2, 4b- 9.15-17)</w:t>
      </w:r>
      <w:r w:rsidRPr="00564538">
        <w:rPr>
          <w:rFonts w:ascii="Calibri" w:hAnsi="Calibri" w:cs="Calibri"/>
          <w:sz w:val="22"/>
          <w:szCs w:val="22"/>
        </w:rPr>
        <w:br/>
      </w:r>
      <w:r w:rsidR="0025050C" w:rsidRPr="0025050C">
        <w:rPr>
          <w:rFonts w:ascii="Calibri" w:hAnsi="Calibri" w:cs="Calibri"/>
          <w:i/>
          <w:iCs/>
          <w:sz w:val="22"/>
          <w:szCs w:val="22"/>
        </w:rPr>
        <w:t xml:space="preserve">« Le Seigneur Dieu prit l’homme et le conduisit dans le jardin d’Éden » </w:t>
      </w:r>
    </w:p>
    <w:p w14:paraId="4AD29822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Lecture du livre de la Genèse</w:t>
      </w:r>
    </w:p>
    <w:p w14:paraId="0C232D0B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Lorsque le Seigneur Dieu fit la terre et le ciel,</w:t>
      </w:r>
      <w:r w:rsidRPr="0025050C">
        <w:rPr>
          <w:rFonts w:ascii="Calibri" w:hAnsi="Calibri" w:cs="Calibri"/>
          <w:sz w:val="22"/>
          <w:szCs w:val="22"/>
        </w:rPr>
        <w:br/>
        <w:t>aucun buisson n’était encore sur la terre,</w:t>
      </w:r>
      <w:r w:rsidRPr="0025050C">
        <w:rPr>
          <w:rFonts w:ascii="Calibri" w:hAnsi="Calibri" w:cs="Calibri"/>
          <w:sz w:val="22"/>
          <w:szCs w:val="22"/>
        </w:rPr>
        <w:br/>
        <w:t>aucune herbe n’avait poussé,</w:t>
      </w:r>
      <w:r w:rsidRPr="0025050C">
        <w:rPr>
          <w:rFonts w:ascii="Calibri" w:hAnsi="Calibri" w:cs="Calibri"/>
          <w:sz w:val="22"/>
          <w:szCs w:val="22"/>
        </w:rPr>
        <w:br/>
        <w:t>parce que le Seigneur Dieu n’avait pas encore fait pleuvoir sur la terre,</w:t>
      </w:r>
      <w:r w:rsidRPr="0025050C">
        <w:rPr>
          <w:rFonts w:ascii="Calibri" w:hAnsi="Calibri" w:cs="Calibri"/>
          <w:sz w:val="22"/>
          <w:szCs w:val="22"/>
        </w:rPr>
        <w:br/>
        <w:t>et il n’y avait pas d’homme pour travailler le sol.</w:t>
      </w:r>
      <w:r w:rsidRPr="0025050C">
        <w:rPr>
          <w:rFonts w:ascii="Calibri" w:hAnsi="Calibri" w:cs="Calibri"/>
          <w:sz w:val="22"/>
          <w:szCs w:val="22"/>
        </w:rPr>
        <w:br/>
        <w:t>Mais une source montait de la terre</w:t>
      </w:r>
      <w:r w:rsidRPr="0025050C">
        <w:rPr>
          <w:rFonts w:ascii="Calibri" w:hAnsi="Calibri" w:cs="Calibri"/>
          <w:sz w:val="22"/>
          <w:szCs w:val="22"/>
        </w:rPr>
        <w:br/>
        <w:t>et irriguait toute la surface du sol.</w:t>
      </w:r>
      <w:r w:rsidRPr="0025050C">
        <w:rPr>
          <w:rFonts w:ascii="Calibri" w:hAnsi="Calibri" w:cs="Calibri"/>
          <w:sz w:val="22"/>
          <w:szCs w:val="22"/>
        </w:rPr>
        <w:br/>
        <w:t>Alors le Seigneur Dieu modela l’homme</w:t>
      </w:r>
      <w:r w:rsidRPr="0025050C">
        <w:rPr>
          <w:rFonts w:ascii="Calibri" w:hAnsi="Calibri" w:cs="Calibri"/>
          <w:sz w:val="22"/>
          <w:szCs w:val="22"/>
        </w:rPr>
        <w:br/>
        <w:t>avec la poussière tirée du sol ;</w:t>
      </w:r>
      <w:r w:rsidRPr="0025050C">
        <w:rPr>
          <w:rFonts w:ascii="Calibri" w:hAnsi="Calibri" w:cs="Calibri"/>
          <w:sz w:val="22"/>
          <w:szCs w:val="22"/>
        </w:rPr>
        <w:br/>
        <w:t>il insuffla dans ses narines le souffle de vie,</w:t>
      </w:r>
      <w:r w:rsidRPr="0025050C">
        <w:rPr>
          <w:rFonts w:ascii="Calibri" w:hAnsi="Calibri" w:cs="Calibri"/>
          <w:sz w:val="22"/>
          <w:szCs w:val="22"/>
        </w:rPr>
        <w:br/>
        <w:t>et l’homme devint un être vivant.</w:t>
      </w:r>
      <w:r w:rsidRPr="0025050C">
        <w:rPr>
          <w:rFonts w:ascii="Calibri" w:hAnsi="Calibri" w:cs="Calibri"/>
          <w:sz w:val="22"/>
          <w:szCs w:val="22"/>
        </w:rPr>
        <w:br/>
        <w:t>Le Seigneur Dieu planta un jardin en Éden, à l’orient,</w:t>
      </w:r>
      <w:r w:rsidRPr="0025050C">
        <w:rPr>
          <w:rFonts w:ascii="Calibri" w:hAnsi="Calibri" w:cs="Calibri"/>
          <w:sz w:val="22"/>
          <w:szCs w:val="22"/>
        </w:rPr>
        <w:br/>
        <w:t>et y plaça l’homme qu’il avait modelé.</w:t>
      </w:r>
      <w:r w:rsidRPr="0025050C">
        <w:rPr>
          <w:rFonts w:ascii="Calibri" w:hAnsi="Calibri" w:cs="Calibri"/>
          <w:sz w:val="22"/>
          <w:szCs w:val="22"/>
        </w:rPr>
        <w:br/>
        <w:t>Le Seigneur Dieu fit pousser du sol</w:t>
      </w:r>
      <w:r w:rsidRPr="0025050C">
        <w:rPr>
          <w:rFonts w:ascii="Calibri" w:hAnsi="Calibri" w:cs="Calibri"/>
          <w:sz w:val="22"/>
          <w:szCs w:val="22"/>
        </w:rPr>
        <w:br/>
        <w:t>toutes sortes d’arbres à l’aspect désirable et aux fruits savoureux ;</w:t>
      </w:r>
      <w:r w:rsidRPr="0025050C">
        <w:rPr>
          <w:rFonts w:ascii="Calibri" w:hAnsi="Calibri" w:cs="Calibri"/>
          <w:sz w:val="22"/>
          <w:szCs w:val="22"/>
        </w:rPr>
        <w:br/>
        <w:t>il y avait aussi l’arbre de vie au milieu du jardin,</w:t>
      </w:r>
      <w:r w:rsidRPr="0025050C">
        <w:rPr>
          <w:rFonts w:ascii="Calibri" w:hAnsi="Calibri" w:cs="Calibri"/>
          <w:sz w:val="22"/>
          <w:szCs w:val="22"/>
        </w:rPr>
        <w:br/>
        <w:t>et l’arbre de la connaissance du bien et du mal.</w:t>
      </w:r>
      <w:r w:rsidRPr="0025050C">
        <w:rPr>
          <w:rFonts w:ascii="Calibri" w:hAnsi="Calibri" w:cs="Calibri"/>
          <w:sz w:val="22"/>
          <w:szCs w:val="22"/>
        </w:rPr>
        <w:br/>
        <w:t>Le Seigneur Dieu prit l’homme</w:t>
      </w:r>
      <w:r w:rsidRPr="0025050C">
        <w:rPr>
          <w:rFonts w:ascii="Calibri" w:hAnsi="Calibri" w:cs="Calibri"/>
          <w:sz w:val="22"/>
          <w:szCs w:val="22"/>
        </w:rPr>
        <w:br/>
        <w:t>et le conduisit dans le jardin d’Éden</w:t>
      </w:r>
      <w:r w:rsidRPr="0025050C">
        <w:rPr>
          <w:rFonts w:ascii="Calibri" w:hAnsi="Calibri" w:cs="Calibri"/>
          <w:sz w:val="22"/>
          <w:szCs w:val="22"/>
        </w:rPr>
        <w:br/>
        <w:t>pour qu’il le travaille et le garde.</w:t>
      </w:r>
      <w:r w:rsidRPr="0025050C">
        <w:rPr>
          <w:rFonts w:ascii="Calibri" w:hAnsi="Calibri" w:cs="Calibri"/>
          <w:sz w:val="22"/>
          <w:szCs w:val="22"/>
        </w:rPr>
        <w:br/>
        <w:t>Le Seigneur Dieu donna à l’homme cet ordre :</w:t>
      </w:r>
      <w:r w:rsidRPr="0025050C">
        <w:rPr>
          <w:rFonts w:ascii="Calibri" w:hAnsi="Calibri" w:cs="Calibri"/>
          <w:sz w:val="22"/>
          <w:szCs w:val="22"/>
        </w:rPr>
        <w:br/>
        <w:t>« Tu peux manger les fruits</w:t>
      </w:r>
      <w:r w:rsidRPr="0025050C">
        <w:rPr>
          <w:rFonts w:ascii="Calibri" w:hAnsi="Calibri" w:cs="Calibri"/>
          <w:sz w:val="22"/>
          <w:szCs w:val="22"/>
        </w:rPr>
        <w:br/>
        <w:t>de tous les arbres du jardin ;</w:t>
      </w:r>
      <w:r w:rsidRPr="0025050C">
        <w:rPr>
          <w:rFonts w:ascii="Calibri" w:hAnsi="Calibri" w:cs="Calibri"/>
          <w:sz w:val="22"/>
          <w:szCs w:val="22"/>
        </w:rPr>
        <w:br/>
        <w:t>mais l’arbre de la connaissance du bien et du mal,</w:t>
      </w:r>
      <w:r w:rsidRPr="0025050C">
        <w:rPr>
          <w:rFonts w:ascii="Calibri" w:hAnsi="Calibri" w:cs="Calibri"/>
          <w:sz w:val="22"/>
          <w:szCs w:val="22"/>
        </w:rPr>
        <w:br/>
        <w:t>tu n’en mangeras pas ;</w:t>
      </w:r>
      <w:r w:rsidRPr="0025050C">
        <w:rPr>
          <w:rFonts w:ascii="Calibri" w:hAnsi="Calibri" w:cs="Calibri"/>
          <w:sz w:val="22"/>
          <w:szCs w:val="22"/>
        </w:rPr>
        <w:br/>
        <w:t>car, le jour où tu en mangeras,</w:t>
      </w:r>
      <w:r w:rsidRPr="0025050C">
        <w:rPr>
          <w:rFonts w:ascii="Calibri" w:hAnsi="Calibri" w:cs="Calibri"/>
          <w:sz w:val="22"/>
          <w:szCs w:val="22"/>
        </w:rPr>
        <w:br/>
        <w:t>tu mourras. »</w:t>
      </w:r>
    </w:p>
    <w:p w14:paraId="3C83A68F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– Parole du Seigneur.</w:t>
      </w:r>
    </w:p>
    <w:p w14:paraId="21999232" w14:textId="77777777" w:rsidR="0025050C" w:rsidRPr="0025050C" w:rsidRDefault="0025050C" w:rsidP="0025050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5050C">
        <w:rPr>
          <w:rFonts w:ascii="Calibri" w:hAnsi="Calibri" w:cs="Calibri"/>
          <w:b/>
          <w:bCs/>
          <w:sz w:val="22"/>
          <w:szCs w:val="22"/>
        </w:rPr>
        <w:t>Psaume</w:t>
      </w:r>
    </w:p>
    <w:p w14:paraId="1B8A3E44" w14:textId="77777777" w:rsidR="0025050C" w:rsidRPr="0025050C" w:rsidRDefault="0025050C" w:rsidP="0025050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5050C">
        <w:rPr>
          <w:rFonts w:ascii="Calibri" w:hAnsi="Calibri" w:cs="Calibri"/>
          <w:b/>
          <w:bCs/>
          <w:sz w:val="22"/>
          <w:szCs w:val="22"/>
        </w:rPr>
        <w:t>(103 (104), 1-2a, 27-28, 29bc- 30)</w:t>
      </w:r>
    </w:p>
    <w:p w14:paraId="21836FBA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b/>
          <w:bCs/>
          <w:sz w:val="22"/>
          <w:szCs w:val="22"/>
        </w:rPr>
        <w:t>R/ Bénis le Seigneur, ô mon âme !</w:t>
      </w:r>
      <w:r w:rsidRPr="0025050C">
        <w:rPr>
          <w:rFonts w:ascii="Calibri" w:hAnsi="Calibri" w:cs="Calibri"/>
          <w:sz w:val="22"/>
          <w:szCs w:val="22"/>
        </w:rPr>
        <w:t> (103, 1a)</w:t>
      </w:r>
    </w:p>
    <w:p w14:paraId="4A61EED0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Bénis le Seigneur, ô mon âme ;</w:t>
      </w:r>
      <w:r w:rsidRPr="0025050C">
        <w:rPr>
          <w:rFonts w:ascii="Calibri" w:hAnsi="Calibri" w:cs="Calibri"/>
          <w:sz w:val="22"/>
          <w:szCs w:val="22"/>
        </w:rPr>
        <w:br/>
        <w:t>Seigneur mon Dieu, tu es si grand !</w:t>
      </w:r>
      <w:r w:rsidRPr="0025050C">
        <w:rPr>
          <w:rFonts w:ascii="Calibri" w:hAnsi="Calibri" w:cs="Calibri"/>
          <w:sz w:val="22"/>
          <w:szCs w:val="22"/>
        </w:rPr>
        <w:br/>
        <w:t>Revêtu de magnificence,</w:t>
      </w:r>
      <w:r w:rsidRPr="0025050C">
        <w:rPr>
          <w:rFonts w:ascii="Calibri" w:hAnsi="Calibri" w:cs="Calibri"/>
          <w:sz w:val="22"/>
          <w:szCs w:val="22"/>
        </w:rPr>
        <w:br/>
        <w:t>tu as pour manteau la lumière !</w:t>
      </w:r>
    </w:p>
    <w:p w14:paraId="2A137CE7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Tous, ils comptent sur toi</w:t>
      </w:r>
      <w:r w:rsidRPr="0025050C">
        <w:rPr>
          <w:rFonts w:ascii="Calibri" w:hAnsi="Calibri" w:cs="Calibri"/>
          <w:sz w:val="22"/>
          <w:szCs w:val="22"/>
        </w:rPr>
        <w:br/>
        <w:t>pour recevoir leur nourriture au temps voulu.</w:t>
      </w:r>
      <w:r w:rsidRPr="0025050C">
        <w:rPr>
          <w:rFonts w:ascii="Calibri" w:hAnsi="Calibri" w:cs="Calibri"/>
          <w:sz w:val="22"/>
          <w:szCs w:val="22"/>
        </w:rPr>
        <w:br/>
        <w:t>Tu donnes : eux, ils ramassent ;</w:t>
      </w:r>
      <w:r w:rsidRPr="0025050C">
        <w:rPr>
          <w:rFonts w:ascii="Calibri" w:hAnsi="Calibri" w:cs="Calibri"/>
          <w:sz w:val="22"/>
          <w:szCs w:val="22"/>
        </w:rPr>
        <w:br/>
        <w:t>tu ouvres la main : ils sont comblés.</w:t>
      </w:r>
    </w:p>
    <w:p w14:paraId="48AB6D81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lastRenderedPageBreak/>
        <w:t>Tu reprends leur souffle, ils expirent</w:t>
      </w:r>
      <w:r w:rsidRPr="0025050C">
        <w:rPr>
          <w:rFonts w:ascii="Calibri" w:hAnsi="Calibri" w:cs="Calibri"/>
          <w:sz w:val="22"/>
          <w:szCs w:val="22"/>
        </w:rPr>
        <w:br/>
        <w:t>et retournent à leur poussière.</w:t>
      </w:r>
      <w:r w:rsidRPr="0025050C">
        <w:rPr>
          <w:rFonts w:ascii="Calibri" w:hAnsi="Calibri" w:cs="Calibri"/>
          <w:sz w:val="22"/>
          <w:szCs w:val="22"/>
        </w:rPr>
        <w:br/>
        <w:t>Tu envoies ton souffle : ils sont créés ;</w:t>
      </w:r>
      <w:r w:rsidRPr="0025050C">
        <w:rPr>
          <w:rFonts w:ascii="Calibri" w:hAnsi="Calibri" w:cs="Calibri"/>
          <w:sz w:val="22"/>
          <w:szCs w:val="22"/>
        </w:rPr>
        <w:br/>
        <w:t>tu renouvelles la face de la terre.</w:t>
      </w:r>
    </w:p>
    <w:p w14:paraId="7394C18E" w14:textId="77777777" w:rsidR="0025050C" w:rsidRPr="0025050C" w:rsidRDefault="0025050C" w:rsidP="0025050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5050C">
        <w:rPr>
          <w:rFonts w:ascii="Calibri" w:hAnsi="Calibri" w:cs="Calibri"/>
          <w:b/>
          <w:bCs/>
          <w:sz w:val="22"/>
          <w:szCs w:val="22"/>
        </w:rPr>
        <w:t>Évangile</w:t>
      </w:r>
    </w:p>
    <w:p w14:paraId="2CD260AB" w14:textId="77777777" w:rsidR="0025050C" w:rsidRPr="0025050C" w:rsidRDefault="0025050C" w:rsidP="0025050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25050C">
        <w:rPr>
          <w:rFonts w:ascii="Calibri" w:hAnsi="Calibri" w:cs="Calibri"/>
          <w:b/>
          <w:bCs/>
          <w:sz w:val="22"/>
          <w:szCs w:val="22"/>
        </w:rPr>
        <w:t>« Ce qui sort de l’homme, voilà ce qui rend l’homme impur » (Mc 7, 14-23)</w:t>
      </w:r>
    </w:p>
    <w:p w14:paraId="1DD3522C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25050C">
        <w:rPr>
          <w:rFonts w:ascii="Calibri" w:hAnsi="Calibri" w:cs="Calibri"/>
          <w:sz w:val="22"/>
          <w:szCs w:val="22"/>
        </w:rPr>
        <w:br/>
        <w:t>Ta parole, Seigneur, est vérité ;</w:t>
      </w:r>
      <w:r w:rsidRPr="0025050C">
        <w:rPr>
          <w:rFonts w:ascii="Calibri" w:hAnsi="Calibri" w:cs="Calibri"/>
          <w:sz w:val="22"/>
          <w:szCs w:val="22"/>
        </w:rPr>
        <w:br/>
        <w:t>dans cette vérité, sanctifie-nous.</w:t>
      </w:r>
      <w:r w:rsidRPr="0025050C">
        <w:rPr>
          <w:rFonts w:ascii="Calibri" w:hAnsi="Calibri" w:cs="Calibri"/>
          <w:sz w:val="22"/>
          <w:szCs w:val="22"/>
        </w:rPr>
        <w:br/>
      </w:r>
      <w:r w:rsidRPr="0025050C">
        <w:rPr>
          <w:rFonts w:ascii="Calibri" w:hAnsi="Calibri" w:cs="Calibri"/>
          <w:b/>
          <w:bCs/>
          <w:sz w:val="22"/>
          <w:szCs w:val="22"/>
        </w:rPr>
        <w:t>Alléluia.</w:t>
      </w:r>
      <w:r w:rsidRPr="0025050C">
        <w:rPr>
          <w:rFonts w:ascii="Calibri" w:hAnsi="Calibri" w:cs="Calibri"/>
          <w:sz w:val="22"/>
          <w:szCs w:val="22"/>
        </w:rPr>
        <w:t> (cf. Jn 17, 17ba)</w:t>
      </w:r>
    </w:p>
    <w:p w14:paraId="4F04117D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Évangile de Jésus Christ selon saint Marc</w:t>
      </w:r>
    </w:p>
    <w:p w14:paraId="6A1FC864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En ce temps-là,</w:t>
      </w:r>
      <w:r w:rsidRPr="0025050C">
        <w:rPr>
          <w:rFonts w:ascii="Calibri" w:hAnsi="Calibri" w:cs="Calibri"/>
          <w:sz w:val="22"/>
          <w:szCs w:val="22"/>
        </w:rPr>
        <w:br/>
        <w:t>appelant de nouveau la foule, Jésus lui disait :</w:t>
      </w:r>
      <w:r w:rsidRPr="0025050C">
        <w:rPr>
          <w:rFonts w:ascii="Calibri" w:hAnsi="Calibri" w:cs="Calibri"/>
          <w:sz w:val="22"/>
          <w:szCs w:val="22"/>
        </w:rPr>
        <w:br/>
        <w:t>« Écoutez-moi tous, et comprenez bien.</w:t>
      </w:r>
      <w:r w:rsidRPr="0025050C">
        <w:rPr>
          <w:rFonts w:ascii="Calibri" w:hAnsi="Calibri" w:cs="Calibri"/>
          <w:sz w:val="22"/>
          <w:szCs w:val="22"/>
        </w:rPr>
        <w:br/>
        <w:t>Rien de ce qui est extérieur à l’homme</w:t>
      </w:r>
      <w:r w:rsidRPr="0025050C">
        <w:rPr>
          <w:rFonts w:ascii="Calibri" w:hAnsi="Calibri" w:cs="Calibri"/>
          <w:sz w:val="22"/>
          <w:szCs w:val="22"/>
        </w:rPr>
        <w:br/>
        <w:t>et qui entre en lui</w:t>
      </w:r>
      <w:r w:rsidRPr="0025050C">
        <w:rPr>
          <w:rFonts w:ascii="Calibri" w:hAnsi="Calibri" w:cs="Calibri"/>
          <w:sz w:val="22"/>
          <w:szCs w:val="22"/>
        </w:rPr>
        <w:br/>
        <w:t>ne peut le rendre impur.</w:t>
      </w:r>
      <w:r w:rsidRPr="0025050C">
        <w:rPr>
          <w:rFonts w:ascii="Calibri" w:hAnsi="Calibri" w:cs="Calibri"/>
          <w:sz w:val="22"/>
          <w:szCs w:val="22"/>
        </w:rPr>
        <w:br/>
        <w:t>Mais ce qui sort de l’homme,</w:t>
      </w:r>
      <w:r w:rsidRPr="0025050C">
        <w:rPr>
          <w:rFonts w:ascii="Calibri" w:hAnsi="Calibri" w:cs="Calibri"/>
          <w:sz w:val="22"/>
          <w:szCs w:val="22"/>
        </w:rPr>
        <w:br/>
        <w:t>voilà ce qui rend l’homme impur. »</w:t>
      </w:r>
    </w:p>
    <w:p w14:paraId="60579851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Quand il eut quitté la foule pour rentrer à la maison,</w:t>
      </w:r>
      <w:r w:rsidRPr="0025050C">
        <w:rPr>
          <w:rFonts w:ascii="Calibri" w:hAnsi="Calibri" w:cs="Calibri"/>
          <w:sz w:val="22"/>
          <w:szCs w:val="22"/>
        </w:rPr>
        <w:br/>
        <w:t>ses disciples l’interrogeaient sur cette parabole.</w:t>
      </w:r>
      <w:r w:rsidRPr="0025050C">
        <w:rPr>
          <w:rFonts w:ascii="Calibri" w:hAnsi="Calibri" w:cs="Calibri"/>
          <w:sz w:val="22"/>
          <w:szCs w:val="22"/>
        </w:rPr>
        <w:br/>
        <w:t>Alors il leur dit :</w:t>
      </w:r>
      <w:r w:rsidRPr="0025050C">
        <w:rPr>
          <w:rFonts w:ascii="Calibri" w:hAnsi="Calibri" w:cs="Calibri"/>
          <w:sz w:val="22"/>
          <w:szCs w:val="22"/>
        </w:rPr>
        <w:br/>
        <w:t>« Êtes-vous donc sans intelligence, vous aussi ?</w:t>
      </w:r>
      <w:r w:rsidRPr="0025050C">
        <w:rPr>
          <w:rFonts w:ascii="Calibri" w:hAnsi="Calibri" w:cs="Calibri"/>
          <w:sz w:val="22"/>
          <w:szCs w:val="22"/>
        </w:rPr>
        <w:br/>
        <w:t>Ne comprenez-vous pas</w:t>
      </w:r>
      <w:r w:rsidRPr="0025050C">
        <w:rPr>
          <w:rFonts w:ascii="Calibri" w:hAnsi="Calibri" w:cs="Calibri"/>
          <w:sz w:val="22"/>
          <w:szCs w:val="22"/>
        </w:rPr>
        <w:br/>
        <w:t>que tout ce qui entre dans l’homme, en venant du dehors,</w:t>
      </w:r>
      <w:r w:rsidRPr="0025050C">
        <w:rPr>
          <w:rFonts w:ascii="Calibri" w:hAnsi="Calibri" w:cs="Calibri"/>
          <w:sz w:val="22"/>
          <w:szCs w:val="22"/>
        </w:rPr>
        <w:br/>
        <w:t>ne peut pas le rendre impur,</w:t>
      </w:r>
      <w:r w:rsidRPr="0025050C">
        <w:rPr>
          <w:rFonts w:ascii="Calibri" w:hAnsi="Calibri" w:cs="Calibri"/>
          <w:sz w:val="22"/>
          <w:szCs w:val="22"/>
        </w:rPr>
        <w:br/>
        <w:t>parce que cela n’entre pas dans son cœur,</w:t>
      </w:r>
      <w:r w:rsidRPr="0025050C">
        <w:rPr>
          <w:rFonts w:ascii="Calibri" w:hAnsi="Calibri" w:cs="Calibri"/>
          <w:sz w:val="22"/>
          <w:szCs w:val="22"/>
        </w:rPr>
        <w:br/>
        <w:t>mais dans son ventre, pour être éliminé ? »</w:t>
      </w:r>
      <w:r w:rsidRPr="0025050C">
        <w:rPr>
          <w:rFonts w:ascii="Calibri" w:hAnsi="Calibri" w:cs="Calibri"/>
          <w:sz w:val="22"/>
          <w:szCs w:val="22"/>
        </w:rPr>
        <w:br/>
        <w:t>C’est ainsi que Jésus déclarait purs tous les aliments.</w:t>
      </w:r>
    </w:p>
    <w:p w14:paraId="1B7B3C29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Il leur dit encore :</w:t>
      </w:r>
      <w:r w:rsidRPr="0025050C">
        <w:rPr>
          <w:rFonts w:ascii="Calibri" w:hAnsi="Calibri" w:cs="Calibri"/>
          <w:sz w:val="22"/>
          <w:szCs w:val="22"/>
        </w:rPr>
        <w:br/>
        <w:t>« Ce qui sort de l’homme,</w:t>
      </w:r>
      <w:r w:rsidRPr="0025050C">
        <w:rPr>
          <w:rFonts w:ascii="Calibri" w:hAnsi="Calibri" w:cs="Calibri"/>
          <w:sz w:val="22"/>
          <w:szCs w:val="22"/>
        </w:rPr>
        <w:br/>
        <w:t>c’est cela qui le rend impur.</w:t>
      </w:r>
      <w:r w:rsidRPr="0025050C">
        <w:rPr>
          <w:rFonts w:ascii="Calibri" w:hAnsi="Calibri" w:cs="Calibri"/>
          <w:sz w:val="22"/>
          <w:szCs w:val="22"/>
        </w:rPr>
        <w:br/>
        <w:t>Car c’est du dedans, du cœur de l’homme,</w:t>
      </w:r>
      <w:r w:rsidRPr="0025050C">
        <w:rPr>
          <w:rFonts w:ascii="Calibri" w:hAnsi="Calibri" w:cs="Calibri"/>
          <w:sz w:val="22"/>
          <w:szCs w:val="22"/>
        </w:rPr>
        <w:br/>
        <w:t>que sortent les pensées perverses :</w:t>
      </w:r>
      <w:r w:rsidRPr="0025050C">
        <w:rPr>
          <w:rFonts w:ascii="Calibri" w:hAnsi="Calibri" w:cs="Calibri"/>
          <w:sz w:val="22"/>
          <w:szCs w:val="22"/>
        </w:rPr>
        <w:br/>
        <w:t>inconduites, vols, meurtres,</w:t>
      </w:r>
      <w:r w:rsidRPr="0025050C">
        <w:rPr>
          <w:rFonts w:ascii="Calibri" w:hAnsi="Calibri" w:cs="Calibri"/>
          <w:sz w:val="22"/>
          <w:szCs w:val="22"/>
        </w:rPr>
        <w:br/>
        <w:t>adultères, cupidités, méchancetés,</w:t>
      </w:r>
      <w:r w:rsidRPr="0025050C">
        <w:rPr>
          <w:rFonts w:ascii="Calibri" w:hAnsi="Calibri" w:cs="Calibri"/>
          <w:sz w:val="22"/>
          <w:szCs w:val="22"/>
        </w:rPr>
        <w:br/>
        <w:t>fraude, débauche, envie,</w:t>
      </w:r>
      <w:r w:rsidRPr="0025050C">
        <w:rPr>
          <w:rFonts w:ascii="Calibri" w:hAnsi="Calibri" w:cs="Calibri"/>
          <w:sz w:val="22"/>
          <w:szCs w:val="22"/>
        </w:rPr>
        <w:br/>
        <w:t>diffamation, orgueil et démesure.</w:t>
      </w:r>
      <w:r w:rsidRPr="0025050C">
        <w:rPr>
          <w:rFonts w:ascii="Calibri" w:hAnsi="Calibri" w:cs="Calibri"/>
          <w:sz w:val="22"/>
          <w:szCs w:val="22"/>
        </w:rPr>
        <w:br/>
        <w:t>Tout ce mal vient du dedans,</w:t>
      </w:r>
      <w:r w:rsidRPr="0025050C">
        <w:rPr>
          <w:rFonts w:ascii="Calibri" w:hAnsi="Calibri" w:cs="Calibri"/>
          <w:sz w:val="22"/>
          <w:szCs w:val="22"/>
        </w:rPr>
        <w:br/>
        <w:t>et rend l’homme impur. »</w:t>
      </w:r>
    </w:p>
    <w:p w14:paraId="61BFB77A" w14:textId="77777777" w:rsidR="0025050C" w:rsidRPr="0025050C" w:rsidRDefault="0025050C" w:rsidP="0025050C">
      <w:pPr>
        <w:spacing w:line="240" w:lineRule="auto"/>
        <w:rPr>
          <w:rFonts w:ascii="Calibri" w:hAnsi="Calibri" w:cs="Calibri"/>
          <w:sz w:val="22"/>
          <w:szCs w:val="22"/>
        </w:rPr>
      </w:pPr>
      <w:r w:rsidRPr="0025050C">
        <w:rPr>
          <w:rFonts w:ascii="Calibri" w:hAnsi="Calibri" w:cs="Calibri"/>
          <w:sz w:val="22"/>
          <w:szCs w:val="22"/>
        </w:rPr>
        <w:t>– Acclamons la Parole de Dieu.</w:t>
      </w:r>
    </w:p>
    <w:p w14:paraId="12AA6829" w14:textId="77777777" w:rsidR="00564538" w:rsidRPr="00564538" w:rsidRDefault="00564538" w:rsidP="00564538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564538" w:rsidRPr="0056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1F0F14"/>
    <w:rsid w:val="0025050C"/>
    <w:rsid w:val="00564538"/>
    <w:rsid w:val="0093397A"/>
    <w:rsid w:val="00D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2025-02-13T07:43:00Z</dcterms:created>
  <dcterms:modified xsi:type="dcterms:W3CDTF">2025-02-13T07:44:00Z</dcterms:modified>
</cp:coreProperties>
</file>