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79941" w14:textId="74DF6F3E" w:rsidR="007B7E00" w:rsidRPr="00376297" w:rsidRDefault="007B7E00" w:rsidP="007B7E00">
      <w:pPr>
        <w:spacing w:line="240" w:lineRule="auto"/>
        <w:rPr>
          <w:rFonts w:cstheme="minorHAnsi"/>
          <w:i/>
          <w:iCs/>
        </w:rPr>
      </w:pPr>
      <w:r w:rsidRPr="007F7AC2">
        <w:rPr>
          <w:rFonts w:cstheme="minorHAnsi"/>
          <w:b/>
          <w:bCs/>
          <w:noProof/>
          <w:u w:val="single"/>
        </w:rPr>
        <mc:AlternateContent>
          <mc:Choice Requires="wps">
            <w:drawing>
              <wp:anchor distT="45720" distB="45720" distL="114300" distR="114300" simplePos="0" relativeHeight="251661312" behindDoc="0" locked="0" layoutInCell="1" allowOverlap="1" wp14:anchorId="71DEBB99" wp14:editId="5B0F0FE6">
                <wp:simplePos x="0" y="0"/>
                <wp:positionH relativeFrom="margin">
                  <wp:posOffset>5089574</wp:posOffset>
                </wp:positionH>
                <wp:positionV relativeFrom="paragraph">
                  <wp:posOffset>190452</wp:posOffset>
                </wp:positionV>
                <wp:extent cx="866609" cy="689610"/>
                <wp:effectExtent l="0" t="0" r="10160" b="1460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09" cy="689610"/>
                        </a:xfrm>
                        <a:prstGeom prst="rect">
                          <a:avLst/>
                        </a:prstGeom>
                        <a:solidFill>
                          <a:srgbClr val="FFFFFF"/>
                        </a:solidFill>
                        <a:ln w="9525">
                          <a:solidFill>
                            <a:srgbClr val="FF0000"/>
                          </a:solidFill>
                          <a:miter lim="800000"/>
                          <a:headEnd/>
                          <a:tailEnd/>
                        </a:ln>
                      </wps:spPr>
                      <wps:txbx>
                        <w:txbxContent>
                          <w:p w14:paraId="5397B797" w14:textId="77777777" w:rsidR="007B7E00" w:rsidRPr="00507F30" w:rsidRDefault="007B7E00" w:rsidP="007B7E00">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1DEBB99" id="_x0000_t202" coordsize="21600,21600" o:spt="202" path="m,l,21600r21600,l21600,xe">
                <v:stroke joinstyle="miter"/>
                <v:path gradientshapeok="t" o:connecttype="rect"/>
              </v:shapetype>
              <v:shape id="Zone de texte 2" o:spid="_x0000_s1026" type="#_x0000_t202" style="position:absolute;margin-left:400.75pt;margin-top:15pt;width:68.25pt;height:54.3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" strokecolor="red">
                <v:textbox style="mso-fit-shape-to-text:t">
                  <w:txbxContent>
                    <w:p w14:paraId="5397B797" w14:textId="77777777" w:rsidR="007B7E00" w:rsidRPr="00507F30" w:rsidRDefault="007B7E00" w:rsidP="007B7E00">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v:textbox>
                <w10:wrap anchorx="margin"/>
              </v:shape>
            </w:pict>
          </mc:Fallback>
        </mc:AlternateContent>
      </w:r>
      <w:r w:rsidR="00CD45F0" w:rsidRPr="00CD45F0">
        <w:rPr>
          <w:b/>
          <w:bCs/>
          <w:sz w:val="24"/>
          <w:szCs w:val="24"/>
          <w:u w:val="single"/>
        </w:rPr>
        <w:t>Messe de Saint Joseph artisan (ou travailleur) le 1</w:t>
      </w:r>
      <w:r w:rsidR="00CD45F0" w:rsidRPr="00CD45F0">
        <w:rPr>
          <w:b/>
          <w:bCs/>
          <w:sz w:val="24"/>
          <w:szCs w:val="24"/>
          <w:u w:val="single"/>
          <w:vertAlign w:val="superscript"/>
        </w:rPr>
        <w:t>er</w:t>
      </w:r>
      <w:r w:rsidR="00CD45F0" w:rsidRPr="00CD45F0">
        <w:rPr>
          <w:b/>
          <w:bCs/>
          <w:sz w:val="24"/>
          <w:szCs w:val="24"/>
          <w:u w:val="single"/>
        </w:rPr>
        <w:t xml:space="preserve"> mai</w:t>
      </w:r>
      <w:r>
        <w:rPr>
          <w:b/>
          <w:bCs/>
          <w:sz w:val="24"/>
          <w:szCs w:val="24"/>
          <w:u w:val="single"/>
        </w:rPr>
        <w:br/>
      </w:r>
      <w:r w:rsidRPr="00BE4431">
        <w:rPr>
          <w:i/>
          <w:iCs/>
        </w:rPr>
        <w:t>Support pour méditation écrite</w:t>
      </w:r>
      <w:r>
        <w:rPr>
          <w:i/>
          <w:iCs/>
        </w:rPr>
        <w:t xml:space="preserve"> des textes d</w:t>
      </w:r>
      <w:r w:rsidR="00E91019">
        <w:rPr>
          <w:i/>
          <w:iCs/>
        </w:rPr>
        <w:t>e cette fête</w:t>
      </w:r>
    </w:p>
    <w:p w14:paraId="17EF5092" w14:textId="77777777" w:rsidR="007B7E00" w:rsidRDefault="007B7E00" w:rsidP="007B7E00">
      <w:pPr>
        <w:spacing w:line="240" w:lineRule="auto"/>
        <w:rPr>
          <w:rFonts w:cstheme="minorHAnsi"/>
        </w:rPr>
      </w:pPr>
    </w:p>
    <w:p w14:paraId="12B0C230" w14:textId="0949D872" w:rsidR="00CD45F0" w:rsidRDefault="007B7E00" w:rsidP="007B7E00">
      <w:pPr>
        <w:spacing w:line="240" w:lineRule="auto"/>
      </w:pPr>
      <w:r w:rsidRPr="007F7AC2">
        <w:rPr>
          <w:rFonts w:cstheme="minorHAnsi"/>
          <w:b/>
          <w:bCs/>
          <w:u w:val="single"/>
        </w:rPr>
        <w:t>Première Lecture</w:t>
      </w:r>
      <w:r w:rsidRPr="00573B1A">
        <w:rPr>
          <w:rFonts w:cstheme="minorHAnsi"/>
        </w:rPr>
        <w:t xml:space="preserve"> </w:t>
      </w:r>
      <w:r w:rsidR="00B142E6">
        <w:rPr>
          <w:rFonts w:cstheme="minorHAnsi"/>
        </w:rPr>
        <w:t>(Gn 1,26-2,3)</w:t>
      </w:r>
      <w:r>
        <w:rPr>
          <w:rFonts w:cstheme="minorHAnsi"/>
        </w:rPr>
        <w:br/>
      </w:r>
      <w:r w:rsidR="00E91019" w:rsidRPr="00E91019">
        <w:rPr>
          <w:i/>
          <w:iCs/>
        </w:rPr>
        <w:t>Travail et repos dans le plan de Dieu</w:t>
      </w:r>
    </w:p>
    <w:p w14:paraId="3453FCE3" w14:textId="77777777" w:rsidR="00B142E6" w:rsidRDefault="00B142E6" w:rsidP="005B6E9F">
      <w:pPr>
        <w:spacing w:line="240" w:lineRule="auto"/>
      </w:pPr>
      <w:r>
        <w:t>Lecture du Livre de la Genèse</w:t>
      </w:r>
    </w:p>
    <w:p w14:paraId="4B091575" w14:textId="15195E78" w:rsidR="00E91019" w:rsidRDefault="00E91019" w:rsidP="005B6E9F">
      <w:pPr>
        <w:spacing w:line="240" w:lineRule="auto"/>
      </w:pPr>
    </w:p>
    <w:p w14:paraId="4BEE5520" w14:textId="77777777" w:rsidR="00E91019" w:rsidRDefault="00E91019" w:rsidP="005B6E9F">
      <w:pPr>
        <w:spacing w:line="240" w:lineRule="auto"/>
      </w:pPr>
      <w:r>
        <w:t xml:space="preserve">OU </w:t>
      </w:r>
      <w:r w:rsidR="00CD45F0" w:rsidRPr="00CD45F0">
        <w:t xml:space="preserve">(au choix) </w:t>
      </w:r>
    </w:p>
    <w:p w14:paraId="7D32E713" w14:textId="71013F63" w:rsidR="00E91019" w:rsidRPr="00B142E6" w:rsidRDefault="00E91019" w:rsidP="005B6E9F">
      <w:pPr>
        <w:spacing w:line="240" w:lineRule="auto"/>
        <w:rPr>
          <w:i/>
          <w:iCs/>
        </w:rPr>
      </w:pPr>
      <w:r w:rsidRPr="007F7AC2">
        <w:rPr>
          <w:rFonts w:cstheme="minorHAnsi"/>
          <w:b/>
          <w:bCs/>
          <w:u w:val="single"/>
        </w:rPr>
        <w:t>Première Lecture</w:t>
      </w:r>
      <w:r w:rsidRPr="00573B1A">
        <w:rPr>
          <w:rFonts w:cstheme="minorHAnsi"/>
        </w:rPr>
        <w:t xml:space="preserve"> </w:t>
      </w:r>
      <w:r w:rsidR="00B142E6">
        <w:rPr>
          <w:rFonts w:cstheme="minorHAnsi"/>
        </w:rPr>
        <w:t>(Col 3, 14-24)</w:t>
      </w:r>
      <w:r>
        <w:rPr>
          <w:rFonts w:cstheme="minorHAnsi"/>
        </w:rPr>
        <w:br/>
      </w:r>
      <w:r w:rsidR="00CD45F0" w:rsidRPr="00B142E6">
        <w:rPr>
          <w:i/>
          <w:iCs/>
        </w:rPr>
        <w:t xml:space="preserve">« Quel que soit votre travail, faites-le pour le Seigneur » </w:t>
      </w:r>
    </w:p>
    <w:p w14:paraId="3D548E3A" w14:textId="07E5CDF6" w:rsidR="00B142E6" w:rsidRDefault="00B142E6" w:rsidP="005B6E9F">
      <w:pPr>
        <w:spacing w:line="240" w:lineRule="auto"/>
      </w:pPr>
      <w:r>
        <w:t>Lecture de la Lettre de Saint Paul apôtre aux Colossiens</w:t>
      </w:r>
    </w:p>
    <w:p w14:paraId="29F2053E" w14:textId="77777777" w:rsidR="00B142E6" w:rsidRDefault="00B142E6" w:rsidP="005B6E9F">
      <w:pPr>
        <w:spacing w:line="240" w:lineRule="auto"/>
      </w:pPr>
    </w:p>
    <w:p w14:paraId="2594DDCF" w14:textId="4592B376" w:rsidR="00B142E6" w:rsidRPr="00B142E6" w:rsidRDefault="00B142E6" w:rsidP="005B6E9F">
      <w:pPr>
        <w:spacing w:line="240" w:lineRule="auto"/>
        <w:rPr>
          <w:i/>
          <w:iCs/>
        </w:rPr>
      </w:pPr>
      <w:r w:rsidRPr="00B142E6">
        <w:rPr>
          <w:b/>
          <w:bCs/>
          <w:u w:val="single"/>
        </w:rPr>
        <w:t>Psaume</w:t>
      </w:r>
      <w:r w:rsidR="00CD45F0" w:rsidRPr="00CD45F0">
        <w:t xml:space="preserve"> Ps 89 (90)</w:t>
      </w:r>
      <w:r w:rsidR="00950B5E">
        <w:t>, 13-14, 15-16, 17</w:t>
      </w:r>
      <w:r>
        <w:br/>
      </w:r>
      <w:r w:rsidR="00CD45F0" w:rsidRPr="00B142E6">
        <w:rPr>
          <w:i/>
          <w:iCs/>
        </w:rPr>
        <w:t>R/ Rends fructueux, Seigneur, le travail de nos mains</w:t>
      </w:r>
      <w:r>
        <w:rPr>
          <w:i/>
          <w:iCs/>
        </w:rPr>
        <w:t> !</w:t>
      </w:r>
    </w:p>
    <w:p w14:paraId="25F909AE" w14:textId="77777777" w:rsidR="00950B5E" w:rsidRPr="002602E3" w:rsidRDefault="00950B5E" w:rsidP="00950B5E">
      <w:pPr>
        <w:spacing w:after="0" w:line="240" w:lineRule="auto"/>
        <w:ind w:hanging="142"/>
      </w:pPr>
      <w:r w:rsidRPr="002602E3">
        <w:rPr>
          <w:vertAlign w:val="superscript"/>
        </w:rPr>
        <w:t>13</w:t>
      </w:r>
      <w:r w:rsidRPr="002602E3">
        <w:t xml:space="preserve">Reviens, Seigneur, pourquoi tarder ? </w:t>
      </w:r>
      <w:r>
        <w:br/>
      </w:r>
      <w:r w:rsidRPr="002602E3">
        <w:t xml:space="preserve">Ravise-toi par égard pour </w:t>
      </w:r>
      <w:r>
        <w:t>T</w:t>
      </w:r>
      <w:r w:rsidRPr="002602E3">
        <w:t>es serviteurs.</w:t>
      </w:r>
    </w:p>
    <w:p w14:paraId="5DF527DC" w14:textId="77777777" w:rsidR="00950B5E" w:rsidRPr="002602E3" w:rsidRDefault="00950B5E" w:rsidP="00950B5E">
      <w:pPr>
        <w:spacing w:line="240" w:lineRule="auto"/>
        <w:ind w:hanging="142"/>
      </w:pPr>
      <w:r w:rsidRPr="002602E3">
        <w:rPr>
          <w:vertAlign w:val="superscript"/>
        </w:rPr>
        <w:t>14</w:t>
      </w:r>
      <w:r w:rsidRPr="002602E3">
        <w:t xml:space="preserve">Rassasie-nous de </w:t>
      </w:r>
      <w:r>
        <w:t>T</w:t>
      </w:r>
      <w:r w:rsidRPr="002602E3">
        <w:t xml:space="preserve">on amour au matin, </w:t>
      </w:r>
      <w:r>
        <w:br/>
      </w:r>
      <w:r w:rsidRPr="002602E3">
        <w:t>que nous passions nos jours dans la joie et les chants.</w:t>
      </w:r>
    </w:p>
    <w:p w14:paraId="2106FFFC" w14:textId="77777777" w:rsidR="00950B5E" w:rsidRPr="002602E3" w:rsidRDefault="00950B5E" w:rsidP="00950B5E">
      <w:pPr>
        <w:spacing w:after="0" w:line="240" w:lineRule="auto"/>
        <w:ind w:hanging="142"/>
      </w:pPr>
      <w:r w:rsidRPr="002602E3">
        <w:rPr>
          <w:vertAlign w:val="superscript"/>
        </w:rPr>
        <w:t>15</w:t>
      </w:r>
      <w:r w:rsidRPr="002602E3">
        <w:t xml:space="preserve">Rends-nous en joies </w:t>
      </w:r>
      <w:r>
        <w:t>T</w:t>
      </w:r>
      <w:r w:rsidRPr="002602E3">
        <w:t xml:space="preserve">es jours de châtiment </w:t>
      </w:r>
      <w:r>
        <w:br/>
      </w:r>
      <w:r w:rsidRPr="002602E3">
        <w:t>et les années où nous connaissions le malheur.</w:t>
      </w:r>
    </w:p>
    <w:p w14:paraId="249730F4" w14:textId="77777777" w:rsidR="00950B5E" w:rsidRPr="002602E3" w:rsidRDefault="00950B5E" w:rsidP="00950B5E">
      <w:pPr>
        <w:spacing w:line="240" w:lineRule="auto"/>
        <w:ind w:hanging="142"/>
      </w:pPr>
      <w:r w:rsidRPr="002602E3">
        <w:rPr>
          <w:vertAlign w:val="superscript"/>
        </w:rPr>
        <w:t>16</w:t>
      </w:r>
      <w:r w:rsidRPr="002602E3">
        <w:t xml:space="preserve">Fais connaître </w:t>
      </w:r>
      <w:r>
        <w:t>T</w:t>
      </w:r>
      <w:r w:rsidRPr="002602E3">
        <w:t xml:space="preserve">on œuvre à </w:t>
      </w:r>
      <w:r>
        <w:t>T</w:t>
      </w:r>
      <w:r w:rsidRPr="002602E3">
        <w:t xml:space="preserve">es serviteurs </w:t>
      </w:r>
      <w:r>
        <w:br/>
      </w:r>
      <w:r w:rsidRPr="002602E3">
        <w:t xml:space="preserve">et </w:t>
      </w:r>
      <w:r>
        <w:t>T</w:t>
      </w:r>
      <w:r w:rsidRPr="002602E3">
        <w:t>a splendeur à leurs fils.</w:t>
      </w:r>
    </w:p>
    <w:p w14:paraId="573DC247" w14:textId="77777777" w:rsidR="00950B5E" w:rsidRPr="002602E3" w:rsidRDefault="00950B5E" w:rsidP="00950B5E">
      <w:pPr>
        <w:spacing w:line="240" w:lineRule="auto"/>
        <w:ind w:hanging="142"/>
      </w:pPr>
      <w:r w:rsidRPr="002602E3">
        <w:rPr>
          <w:vertAlign w:val="superscript"/>
        </w:rPr>
        <w:t>17</w:t>
      </w:r>
      <w:r w:rsidRPr="002602E3">
        <w:t xml:space="preserve">Que vienne sur nous </w:t>
      </w:r>
      <w:r>
        <w:br/>
      </w:r>
      <w:r w:rsidRPr="002602E3">
        <w:t xml:space="preserve">la douceur du Seigneur notre Dieu ! </w:t>
      </w:r>
      <w:r>
        <w:br/>
      </w:r>
      <w:r w:rsidRPr="002602E3">
        <w:t xml:space="preserve">Consolide pour nous l'ouvrage de nos mains ; </w:t>
      </w:r>
      <w:r>
        <w:br/>
      </w:r>
      <w:r w:rsidRPr="002602E3">
        <w:t>oui, consolide l'ouvrage de nos mains.</w:t>
      </w:r>
    </w:p>
    <w:p w14:paraId="4E4DC9FF" w14:textId="77777777" w:rsidR="00B142E6" w:rsidRDefault="00B142E6" w:rsidP="00B142E6">
      <w:pPr>
        <w:spacing w:line="240" w:lineRule="auto"/>
      </w:pPr>
    </w:p>
    <w:p w14:paraId="4F94850F" w14:textId="3DDBFFB5" w:rsidR="00CD45F0" w:rsidRDefault="00B142E6" w:rsidP="005B6E9F">
      <w:pPr>
        <w:spacing w:line="240" w:lineRule="auto"/>
        <w:rPr>
          <w:i/>
          <w:iCs/>
        </w:rPr>
      </w:pPr>
      <w:r w:rsidRPr="003118E7">
        <w:rPr>
          <w:b/>
          <w:bCs/>
          <w:u w:val="single"/>
        </w:rPr>
        <w:t>Evangile</w:t>
      </w:r>
      <w:r>
        <w:t xml:space="preserve"> (Mt </w:t>
      </w:r>
      <w:r w:rsidR="00CD45F0" w:rsidRPr="00CD45F0">
        <w:t>13, 54-58</w:t>
      </w:r>
      <w:r>
        <w:t>)</w:t>
      </w:r>
      <w:r>
        <w:br/>
      </w:r>
      <w:r w:rsidR="00CD45F0" w:rsidRPr="00B142E6">
        <w:rPr>
          <w:i/>
          <w:iCs/>
        </w:rPr>
        <w:t>« Jésus, fils du charpentier »</w:t>
      </w:r>
    </w:p>
    <w:p w14:paraId="25619BBB" w14:textId="64142CD6" w:rsidR="00593898" w:rsidRPr="00593898" w:rsidRDefault="00593898" w:rsidP="005B6E9F">
      <w:pPr>
        <w:spacing w:line="240" w:lineRule="auto"/>
      </w:pPr>
      <w:r>
        <w:t>Evangile de Jésus-Christ selon Saint Mathieu</w:t>
      </w:r>
    </w:p>
    <w:p w14:paraId="0C50BEB3" w14:textId="46F7254C" w:rsidR="00D851B0" w:rsidRPr="000671B6" w:rsidRDefault="00D851B0" w:rsidP="00D851B0">
      <w:pPr>
        <w:spacing w:after="0" w:line="240" w:lineRule="auto"/>
        <w:ind w:hanging="142"/>
      </w:pPr>
      <w:r w:rsidRPr="000671B6">
        <w:rPr>
          <w:vertAlign w:val="superscript"/>
        </w:rPr>
        <w:t>53</w:t>
      </w:r>
      <w:r w:rsidRPr="000671B6">
        <w:t xml:space="preserve">Lorsque Jésus eut terminé </w:t>
      </w:r>
      <w:r>
        <w:t>c</w:t>
      </w:r>
      <w:r w:rsidRPr="000671B6">
        <w:t>es paraboles</w:t>
      </w:r>
      <w:r>
        <w:t xml:space="preserve"> [du Royaume de Dieu]</w:t>
      </w:r>
      <w:r w:rsidRPr="000671B6">
        <w:t xml:space="preserve">, </w:t>
      </w:r>
      <w:r>
        <w:br/>
      </w:r>
      <w:r>
        <w:t>I</w:t>
      </w:r>
      <w:r w:rsidRPr="000671B6">
        <w:t>l s’éloigna de</w:t>
      </w:r>
      <w:r>
        <w:t xml:space="preserve"> là [de Capharnaüm].</w:t>
      </w:r>
    </w:p>
    <w:p w14:paraId="10B08610" w14:textId="4E7EF7DE" w:rsidR="00D851B0" w:rsidRPr="000671B6" w:rsidRDefault="00D851B0" w:rsidP="00D851B0">
      <w:pPr>
        <w:spacing w:after="0" w:line="240" w:lineRule="auto"/>
        <w:ind w:hanging="142"/>
      </w:pPr>
      <w:r w:rsidRPr="000671B6">
        <w:rPr>
          <w:vertAlign w:val="superscript"/>
        </w:rPr>
        <w:t>54</w:t>
      </w:r>
      <w:r w:rsidRPr="000671B6">
        <w:t xml:space="preserve">Il se rendit dans </w:t>
      </w:r>
      <w:r>
        <w:t>S</w:t>
      </w:r>
      <w:r w:rsidRPr="000671B6">
        <w:t xml:space="preserve">on lieu d’origine, </w:t>
      </w:r>
      <w:r>
        <w:br/>
      </w:r>
      <w:r w:rsidRPr="000671B6">
        <w:t xml:space="preserve">et </w:t>
      </w:r>
      <w:r>
        <w:t>I</w:t>
      </w:r>
      <w:r w:rsidRPr="000671B6">
        <w:t xml:space="preserve">l enseignait les gens dans leur synagogue, </w:t>
      </w:r>
      <w:r>
        <w:br/>
      </w:r>
      <w:r w:rsidRPr="000671B6">
        <w:t xml:space="preserve">de telle manière qu’ils étaient frappés d’étonnement et disaient : </w:t>
      </w:r>
      <w:r>
        <w:br/>
      </w:r>
      <w:r w:rsidRPr="00D851B0">
        <w:rPr>
          <w:sz w:val="16"/>
          <w:szCs w:val="16"/>
        </w:rPr>
        <w:br/>
      </w:r>
      <w:r w:rsidRPr="000671B6">
        <w:t>« D’où lui viennent cette sagesse et ces miracles ?</w:t>
      </w:r>
    </w:p>
    <w:p w14:paraId="5F13CDA8" w14:textId="77F7D06B" w:rsidR="00D851B0" w:rsidRPr="000671B6" w:rsidRDefault="00D851B0" w:rsidP="00D851B0">
      <w:pPr>
        <w:spacing w:after="0" w:line="240" w:lineRule="auto"/>
        <w:ind w:hanging="142"/>
      </w:pPr>
      <w:r w:rsidRPr="000671B6">
        <w:rPr>
          <w:vertAlign w:val="superscript"/>
        </w:rPr>
        <w:t>55</w:t>
      </w:r>
      <w:r w:rsidRPr="000671B6">
        <w:t xml:space="preserve">N’est-il pas le fils du charpentier ? </w:t>
      </w:r>
      <w:r>
        <w:br/>
      </w:r>
      <w:r w:rsidRPr="000671B6">
        <w:t xml:space="preserve">Sa mère ne s’appelle-t-elle pas Marie, </w:t>
      </w:r>
      <w:r>
        <w:br/>
      </w:r>
      <w:r w:rsidRPr="000671B6">
        <w:t>et ses frères : Jacques, Joseph, Simon et Jude ?</w:t>
      </w:r>
    </w:p>
    <w:p w14:paraId="15C58891" w14:textId="790391BA" w:rsidR="00D851B0" w:rsidRPr="000671B6" w:rsidRDefault="00D851B0" w:rsidP="00D851B0">
      <w:pPr>
        <w:spacing w:after="0" w:line="240" w:lineRule="auto"/>
        <w:ind w:hanging="142"/>
      </w:pPr>
      <w:r w:rsidRPr="000671B6">
        <w:rPr>
          <w:vertAlign w:val="superscript"/>
        </w:rPr>
        <w:t>56</w:t>
      </w:r>
      <w:r w:rsidRPr="000671B6">
        <w:t xml:space="preserve">Et ses sœurs ne sont-elles pas toutes chez nous ? </w:t>
      </w:r>
      <w:r>
        <w:br/>
      </w:r>
      <w:r w:rsidRPr="000671B6">
        <w:t>Alors, d’où lui vient tout cela ? »</w:t>
      </w:r>
    </w:p>
    <w:p w14:paraId="5614D0AE" w14:textId="5EE61A73" w:rsidR="00D851B0" w:rsidRPr="000671B6" w:rsidRDefault="00D851B0" w:rsidP="00D851B0">
      <w:pPr>
        <w:spacing w:after="0" w:line="240" w:lineRule="auto"/>
        <w:ind w:hanging="142"/>
      </w:pPr>
      <w:r w:rsidRPr="000671B6">
        <w:rPr>
          <w:vertAlign w:val="superscript"/>
        </w:rPr>
        <w:lastRenderedPageBreak/>
        <w:t>57</w:t>
      </w:r>
      <w:r w:rsidRPr="000671B6">
        <w:t xml:space="preserve">Et ils étaient profondément choqués à </w:t>
      </w:r>
      <w:r>
        <w:t>S</w:t>
      </w:r>
      <w:r w:rsidRPr="000671B6">
        <w:t xml:space="preserve">on sujet. </w:t>
      </w:r>
      <w:r>
        <w:br/>
      </w:r>
      <w:r w:rsidRPr="00D851B0">
        <w:rPr>
          <w:sz w:val="16"/>
          <w:szCs w:val="16"/>
        </w:rPr>
        <w:br/>
      </w:r>
      <w:r w:rsidRPr="000671B6">
        <w:t xml:space="preserve">Jésus leur dit : « Un prophète n’est méprisé </w:t>
      </w:r>
      <w:r>
        <w:br/>
      </w:r>
      <w:r w:rsidRPr="000671B6">
        <w:t>que dans son pays et dans sa propre maison. »</w:t>
      </w:r>
    </w:p>
    <w:p w14:paraId="77969147" w14:textId="3C91A6DD" w:rsidR="00D851B0" w:rsidRPr="000671B6" w:rsidRDefault="00D851B0" w:rsidP="00D851B0">
      <w:pPr>
        <w:spacing w:line="240" w:lineRule="auto"/>
        <w:ind w:hanging="142"/>
      </w:pPr>
      <w:r w:rsidRPr="000671B6">
        <w:rPr>
          <w:vertAlign w:val="superscript"/>
        </w:rPr>
        <w:t>58</w:t>
      </w:r>
      <w:r w:rsidRPr="000671B6">
        <w:t xml:space="preserve">Et </w:t>
      </w:r>
      <w:r>
        <w:t>I</w:t>
      </w:r>
      <w:r w:rsidRPr="000671B6">
        <w:t xml:space="preserve">l ne fit pas beaucoup de miracles à cet endroit-là, </w:t>
      </w:r>
      <w:r>
        <w:br/>
      </w:r>
      <w:r w:rsidRPr="000671B6">
        <w:t>à cause de leur manque de foi.</w:t>
      </w:r>
    </w:p>
    <w:p w14:paraId="146CE281" w14:textId="77777777" w:rsidR="00CF2203" w:rsidRDefault="00CF2203" w:rsidP="005B6E9F">
      <w:pPr>
        <w:spacing w:line="240" w:lineRule="auto"/>
      </w:pPr>
    </w:p>
    <w:p w14:paraId="404D0066" w14:textId="0755E503" w:rsidR="00CF2203" w:rsidRPr="00CF2203" w:rsidRDefault="00CF2203" w:rsidP="005B6E9F">
      <w:pPr>
        <w:spacing w:line="240" w:lineRule="auto"/>
        <w:rPr>
          <w:b/>
          <w:bCs/>
          <w:sz w:val="24"/>
          <w:szCs w:val="24"/>
          <w:u w:val="single"/>
        </w:rPr>
      </w:pPr>
      <w:r w:rsidRPr="00CF2203">
        <w:rPr>
          <w:b/>
          <w:bCs/>
          <w:sz w:val="24"/>
          <w:szCs w:val="24"/>
          <w:u w:val="single"/>
        </w:rPr>
        <w:t>Messe de Saint Joseph artisan adaptée à des noces d'émeraude, le 1</w:t>
      </w:r>
      <w:r w:rsidRPr="00CF2203">
        <w:rPr>
          <w:b/>
          <w:bCs/>
          <w:sz w:val="24"/>
          <w:szCs w:val="24"/>
          <w:u w:val="single"/>
          <w:vertAlign w:val="superscript"/>
        </w:rPr>
        <w:t>er</w:t>
      </w:r>
      <w:r w:rsidRPr="00CF2203">
        <w:rPr>
          <w:b/>
          <w:bCs/>
          <w:sz w:val="24"/>
          <w:szCs w:val="24"/>
          <w:u w:val="single"/>
        </w:rPr>
        <w:t xml:space="preserve"> mai 2025</w:t>
      </w:r>
    </w:p>
    <w:p w14:paraId="6E482932" w14:textId="5D5C9C92" w:rsidR="00CF2203" w:rsidRPr="003118E7" w:rsidRDefault="00CF2203" w:rsidP="005B6E9F">
      <w:pPr>
        <w:spacing w:line="240" w:lineRule="auto"/>
        <w:rPr>
          <w:i/>
          <w:iCs/>
        </w:rPr>
      </w:pPr>
      <w:r w:rsidRPr="00663C77">
        <w:rPr>
          <w:b/>
          <w:bCs/>
          <w:i/>
          <w:iCs/>
          <w:noProof/>
          <w:sz w:val="28"/>
          <w:szCs w:val="28"/>
          <w:u w:val="single"/>
        </w:rPr>
        <mc:AlternateContent>
          <mc:Choice Requires="wps">
            <w:drawing>
              <wp:anchor distT="45720" distB="45720" distL="114300" distR="114300" simplePos="0" relativeHeight="251659264" behindDoc="0" locked="0" layoutInCell="1" allowOverlap="1" wp14:anchorId="6DE6D8D8" wp14:editId="4C19B780">
                <wp:simplePos x="0" y="0"/>
                <wp:positionH relativeFrom="margin">
                  <wp:align>right</wp:align>
                </wp:positionH>
                <wp:positionV relativeFrom="paragraph">
                  <wp:posOffset>4298</wp:posOffset>
                </wp:positionV>
                <wp:extent cx="866609" cy="689610"/>
                <wp:effectExtent l="0" t="0" r="10160" b="14605"/>
                <wp:wrapNone/>
                <wp:docPr id="591153007" name="Zone de texte 591153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09" cy="689610"/>
                        </a:xfrm>
                        <a:prstGeom prst="rect">
                          <a:avLst/>
                        </a:prstGeom>
                        <a:solidFill>
                          <a:srgbClr val="FFFFFF"/>
                        </a:solidFill>
                        <a:ln w="9525">
                          <a:solidFill>
                            <a:srgbClr val="FF0000"/>
                          </a:solidFill>
                          <a:miter lim="800000"/>
                          <a:headEnd/>
                          <a:tailEnd/>
                        </a:ln>
                      </wps:spPr>
                      <wps:txbx>
                        <w:txbxContent>
                          <w:p w14:paraId="33BD4AF6" w14:textId="77777777" w:rsidR="00CF2203" w:rsidRPr="00507F30" w:rsidRDefault="00CF2203" w:rsidP="00CF2203">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DE6D8D8" id="_x0000_t202" coordsize="21600,21600" o:spt="202" path="m,l,21600r21600,l21600,xe">
                <v:stroke joinstyle="miter"/>
                <v:path gradientshapeok="t" o:connecttype="rect"/>
              </v:shapetype>
              <v:shape id="Zone de texte 591153007" o:spid="_x0000_s1026" type="#_x0000_t202" style="position:absolute;margin-left:17.05pt;margin-top:.35pt;width:68.25pt;height:54.3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" strokecolor="red">
                <v:textbox style="mso-fit-shape-to-text:t">
                  <w:txbxContent>
                    <w:p w14:paraId="33BD4AF6" w14:textId="77777777" w:rsidR="00CF2203" w:rsidRPr="00507F30" w:rsidRDefault="00CF2203" w:rsidP="00CF2203">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Pr="003118E7">
        <w:rPr>
          <w:b/>
          <w:bCs/>
          <w:u w:val="single"/>
        </w:rPr>
        <w:t>Evangile</w:t>
      </w:r>
      <w:r>
        <w:t xml:space="preserve"> (Mt 12, 46-50)</w:t>
      </w:r>
      <w:r>
        <w:br/>
      </w:r>
      <w:r>
        <w:rPr>
          <w:i/>
          <w:iCs/>
        </w:rPr>
        <w:t>« </w:t>
      </w:r>
      <w:r w:rsidRPr="003118E7">
        <w:rPr>
          <w:i/>
          <w:iCs/>
        </w:rPr>
        <w:t xml:space="preserve">Celui qui fait la volonté de mon Père qui est aux cieux, </w:t>
      </w:r>
      <w:r w:rsidRPr="003118E7">
        <w:rPr>
          <w:i/>
          <w:iCs/>
        </w:rPr>
        <w:br/>
        <w:t>celui-là est pour moi un frère, une sœur, une mère »</w:t>
      </w:r>
    </w:p>
    <w:p w14:paraId="61616038" w14:textId="57C325C2" w:rsidR="00CF2203" w:rsidRPr="00606314" w:rsidRDefault="00CF2203" w:rsidP="005B6E9F">
      <w:pPr>
        <w:spacing w:after="0" w:line="240" w:lineRule="auto"/>
        <w:ind w:hanging="142"/>
      </w:pPr>
      <w:r w:rsidRPr="00606314">
        <w:rPr>
          <w:vertAlign w:val="superscript"/>
        </w:rPr>
        <w:t>46</w:t>
      </w:r>
      <w:r w:rsidRPr="00606314">
        <w:t xml:space="preserve">Comme Jésus parlait encore aux foules, </w:t>
      </w:r>
      <w:r>
        <w:br/>
      </w:r>
      <w:r w:rsidRPr="00606314">
        <w:t xml:space="preserve">voici que </w:t>
      </w:r>
      <w:r>
        <w:t>S</w:t>
      </w:r>
      <w:r w:rsidRPr="00606314">
        <w:t xml:space="preserve">a mère et </w:t>
      </w:r>
      <w:r>
        <w:t>S</w:t>
      </w:r>
      <w:r w:rsidRPr="00606314">
        <w:t xml:space="preserve">es frères se tenaient au-dehors, </w:t>
      </w:r>
      <w:r w:rsidR="009B34C0">
        <w:br/>
      </w:r>
      <w:r w:rsidRPr="00606314">
        <w:t xml:space="preserve">cherchant à </w:t>
      </w:r>
      <w:r>
        <w:t>L</w:t>
      </w:r>
      <w:r w:rsidRPr="00606314">
        <w:t>ui parler.</w:t>
      </w:r>
    </w:p>
    <w:p w14:paraId="6FB52453" w14:textId="748C6794" w:rsidR="00CF2203" w:rsidRPr="00606314" w:rsidRDefault="00CF2203" w:rsidP="005B6E9F">
      <w:pPr>
        <w:spacing w:after="0" w:line="240" w:lineRule="auto"/>
        <w:ind w:hanging="142"/>
      </w:pPr>
      <w:r w:rsidRPr="00606314">
        <w:rPr>
          <w:vertAlign w:val="superscript"/>
        </w:rPr>
        <w:t>47</w:t>
      </w:r>
      <w:r w:rsidRPr="00606314">
        <w:t xml:space="preserve">Quelqu’un </w:t>
      </w:r>
      <w:r>
        <w:t>L</w:t>
      </w:r>
      <w:r w:rsidRPr="00606314">
        <w:t xml:space="preserve">ui dit : </w:t>
      </w:r>
      <w:r w:rsidR="009B34C0">
        <w:br/>
      </w:r>
      <w:r w:rsidRPr="00606314">
        <w:t xml:space="preserve">« Ta mère et tes frères sont là, dehors, </w:t>
      </w:r>
      <w:r w:rsidR="009B34C0">
        <w:br/>
      </w:r>
      <w:r w:rsidRPr="00606314">
        <w:t xml:space="preserve">qui cherchent à </w:t>
      </w:r>
      <w:r>
        <w:t>T</w:t>
      </w:r>
      <w:r w:rsidRPr="00606314">
        <w:t>e parler. »</w:t>
      </w:r>
    </w:p>
    <w:p w14:paraId="133F7825" w14:textId="54C70105" w:rsidR="00CF2203" w:rsidRPr="00606314" w:rsidRDefault="00CF2203" w:rsidP="005B6E9F">
      <w:pPr>
        <w:spacing w:before="240" w:after="0" w:line="240" w:lineRule="auto"/>
        <w:ind w:hanging="142"/>
      </w:pPr>
      <w:r w:rsidRPr="00606314">
        <w:rPr>
          <w:vertAlign w:val="superscript"/>
        </w:rPr>
        <w:t>48</w:t>
      </w:r>
      <w:r w:rsidRPr="00606314">
        <w:t xml:space="preserve">Jésus lui répondit : </w:t>
      </w:r>
      <w:r w:rsidR="009B34C0">
        <w:br/>
      </w:r>
      <w:r w:rsidRPr="00606314">
        <w:t>« Qui est ma mère, et qui sont mes frères ? »</w:t>
      </w:r>
    </w:p>
    <w:p w14:paraId="04F0DDD1" w14:textId="77777777" w:rsidR="00CF2203" w:rsidRPr="00606314" w:rsidRDefault="00CF2203" w:rsidP="005B6E9F">
      <w:pPr>
        <w:spacing w:after="0" w:line="240" w:lineRule="auto"/>
        <w:ind w:hanging="142"/>
      </w:pPr>
      <w:r w:rsidRPr="00606314">
        <w:rPr>
          <w:vertAlign w:val="superscript"/>
        </w:rPr>
        <w:t>49</w:t>
      </w:r>
      <w:r w:rsidRPr="00606314">
        <w:t xml:space="preserve">Puis, étendant la main vers </w:t>
      </w:r>
      <w:r>
        <w:t>Se</w:t>
      </w:r>
      <w:r w:rsidRPr="00606314">
        <w:t xml:space="preserve">s disciples, </w:t>
      </w:r>
      <w:r>
        <w:t>I</w:t>
      </w:r>
      <w:r w:rsidRPr="00606314">
        <w:t xml:space="preserve">l dit : </w:t>
      </w:r>
      <w:r>
        <w:br/>
      </w:r>
      <w:r w:rsidRPr="00606314">
        <w:t>« Voici ma mère et mes frères.</w:t>
      </w:r>
    </w:p>
    <w:p w14:paraId="277A3B26" w14:textId="77777777" w:rsidR="00CF2203" w:rsidRPr="00606314" w:rsidRDefault="00CF2203" w:rsidP="005B6E9F">
      <w:pPr>
        <w:spacing w:line="240" w:lineRule="auto"/>
        <w:ind w:hanging="142"/>
      </w:pPr>
      <w:r w:rsidRPr="00606314">
        <w:rPr>
          <w:vertAlign w:val="superscript"/>
        </w:rPr>
        <w:t>50</w:t>
      </w:r>
      <w:r w:rsidRPr="00606314">
        <w:t xml:space="preserve">Car celui qui fait la volonté de mon Père qui est aux cieux, </w:t>
      </w:r>
      <w:r>
        <w:br/>
      </w:r>
      <w:r w:rsidRPr="00606314">
        <w:t>celui-là est pour moi un frère, une sœur, une mère. »</w:t>
      </w:r>
    </w:p>
    <w:p w14:paraId="173BD854" w14:textId="77777777" w:rsidR="00CF2203" w:rsidRDefault="00CF2203" w:rsidP="005B6E9F">
      <w:pPr>
        <w:spacing w:line="240" w:lineRule="auto"/>
      </w:pPr>
      <w:r>
        <w:t>– Acclamons la Parole de Dieu.</w:t>
      </w:r>
    </w:p>
    <w:p w14:paraId="7BE27EA1" w14:textId="77777777" w:rsidR="00CF2203" w:rsidRDefault="00CF2203" w:rsidP="005B6E9F">
      <w:pPr>
        <w:spacing w:line="240" w:lineRule="auto"/>
      </w:pPr>
    </w:p>
    <w:p w14:paraId="29E327AF" w14:textId="71ECBBBD" w:rsidR="00CF2203" w:rsidRPr="00CF2203" w:rsidRDefault="009B34C0" w:rsidP="005B6E9F">
      <w:pPr>
        <w:spacing w:line="240" w:lineRule="auto"/>
        <w:rPr>
          <w:i/>
          <w:iCs/>
        </w:rPr>
      </w:pPr>
      <w:r w:rsidRPr="009B34C0">
        <w:rPr>
          <w:b/>
          <w:bCs/>
          <w:u w:val="single"/>
        </w:rPr>
        <w:t xml:space="preserve">Homélie de la messe de </w:t>
      </w:r>
      <w:r w:rsidRPr="00CF2203">
        <w:rPr>
          <w:b/>
          <w:bCs/>
          <w:u w:val="single"/>
        </w:rPr>
        <w:t>10h30</w:t>
      </w:r>
      <w:r w:rsidRPr="009B34C0">
        <w:rPr>
          <w:b/>
          <w:bCs/>
          <w:u w:val="single"/>
        </w:rPr>
        <w:t xml:space="preserve"> à </w:t>
      </w:r>
      <w:r w:rsidRPr="00CF2203">
        <w:rPr>
          <w:b/>
          <w:bCs/>
          <w:u w:val="single"/>
        </w:rPr>
        <w:t>la maison Nazareth de Chabeuil</w:t>
      </w:r>
      <w:r w:rsidRPr="009B34C0">
        <w:rPr>
          <w:b/>
          <w:bCs/>
          <w:u w:val="single"/>
        </w:rPr>
        <w:t xml:space="preserve"> </w:t>
      </w:r>
      <w:r w:rsidRPr="00CF2203">
        <w:rPr>
          <w:b/>
          <w:bCs/>
          <w:u w:val="single"/>
        </w:rPr>
        <w:t xml:space="preserve">le 1er mai </w:t>
      </w:r>
      <w:r w:rsidRPr="009B34C0">
        <w:rPr>
          <w:b/>
          <w:bCs/>
          <w:u w:val="single"/>
        </w:rPr>
        <w:t>20</w:t>
      </w:r>
      <w:r w:rsidRPr="00CF2203">
        <w:rPr>
          <w:b/>
          <w:bCs/>
          <w:u w:val="single"/>
        </w:rPr>
        <w:t>25</w:t>
      </w:r>
      <w:r>
        <w:rPr>
          <w:b/>
          <w:bCs/>
          <w:u w:val="single"/>
        </w:rPr>
        <w:br/>
      </w:r>
      <w:r w:rsidR="00CF2203" w:rsidRPr="00CF2203">
        <w:rPr>
          <w:i/>
          <w:iCs/>
        </w:rPr>
        <w:t>Le père Philippe Barbier, de</w:t>
      </w:r>
      <w:r w:rsidRPr="009B34C0">
        <w:rPr>
          <w:i/>
          <w:iCs/>
        </w:rPr>
        <w:t xml:space="preserve"> la communauté qui anime ce lieu</w:t>
      </w:r>
    </w:p>
    <w:p w14:paraId="714E87D4" w14:textId="77777777" w:rsidR="00CF2203" w:rsidRPr="00CF2203" w:rsidRDefault="00CF2203" w:rsidP="005B6E9F">
      <w:pPr>
        <w:spacing w:line="240" w:lineRule="auto"/>
        <w:jc w:val="both"/>
      </w:pPr>
      <w:r w:rsidRPr="00CF2203">
        <w:t>Chers Laurence et Pierre-Marie, chers frères et sœurs, avec cette messe, nous nous unissons à ce couple qui nous invite aujourd'hui à nous réjouir de leurs 40 de mariage, et aussi bien sûr à leurs enfants et petits-enfants. Au début de cette célébration, je vous invitais aussi à rejoindre la joie du Christ ressuscité ; Lui aussi a eu un père et une mère, et aussi des cousins (qu'on appelait ses frères et sœurs). Et dans l'évangile que nous venons d'entendre Il nous dit que nous faisons partie de sa famille (sa mère et ses frères) dès lors que nous agissons selon Sa Volonté. Laurence et Pierre-Marie ont eux aussi cherché à faire la volonté de notre sperme à tous qui est aux Cieux, et du coup eux aussi ont [en Christ] un très grand nombre de frères et sœurs (dont nous n'avons ici [environ 150 personnes] qu'une petite partie !).</w:t>
      </w:r>
    </w:p>
    <w:p w14:paraId="4862AC18" w14:textId="3F928B10" w:rsidR="00CF2203" w:rsidRPr="00CF2203" w:rsidRDefault="00CF2203" w:rsidP="005B6E9F">
      <w:pPr>
        <w:spacing w:line="240" w:lineRule="auto"/>
        <w:jc w:val="both"/>
      </w:pPr>
      <w:r w:rsidRPr="00CF2203">
        <w:t xml:space="preserve">Quelle joie profonde dans le cœur quand on ne cesse de chercher la volonté du Père ! Cela nous ouvre le </w:t>
      </w:r>
      <w:r w:rsidR="006B3A6C" w:rsidRPr="00CF2203">
        <w:t>cœur</w:t>
      </w:r>
      <w:r w:rsidRPr="00CF2203">
        <w:t xml:space="preserve"> et nous met en relation avec une multitude de frères et sœurs, comme le disait la Lettre de Saint Paul aux Colossiens.</w:t>
      </w:r>
    </w:p>
    <w:p w14:paraId="63B63308" w14:textId="1C051133" w:rsidR="00CF2203" w:rsidRPr="00CF2203" w:rsidRDefault="00CF2203" w:rsidP="005B6E9F">
      <w:pPr>
        <w:spacing w:line="240" w:lineRule="auto"/>
        <w:jc w:val="both"/>
      </w:pPr>
      <w:r w:rsidRPr="00CF2203">
        <w:t>Mais qu'</w:t>
      </w:r>
      <w:r w:rsidR="005B6E9F" w:rsidRPr="00CF2203">
        <w:t>est-ce</w:t>
      </w:r>
      <w:r w:rsidRPr="00CF2203">
        <w:t xml:space="preserve"> au juste que "faire la volonté de Dieu" ? Pendant longtemps, très longtemps,</w:t>
      </w:r>
      <w:r w:rsidR="005B6E9F">
        <w:t xml:space="preserve"> </w:t>
      </w:r>
      <w:r w:rsidRPr="00CF2203">
        <w:t xml:space="preserve">je croyais qu'il fallait pour cela savoir trouver des messages un peu cachés dans la Bible ou déchiffrer des messages un peu énigmatiques venus d'en Haut... jusqu'à ce que je réalise qu'avant tout Dieu est Amour, Miséricorde, Bienveillance ! Du coup, "faire Sa volonté", c'est tout simplement nous remplir auprès de Lui de tout cela et en vivre en nous-mêmes et autour de nous. Faire Sa volonté, c'est </w:t>
      </w:r>
      <w:r w:rsidRPr="00CF2203">
        <w:lastRenderedPageBreak/>
        <w:t>accueillir Sa grâce et y répondre en aimant à notre tour. Mon Seigneur et mon Dieu, je veux moi aussi essayer de T'aimer, de T'écouter, de redonner au moins un peu de ce que j'ai entendu de Toi !</w:t>
      </w:r>
    </w:p>
    <w:p w14:paraId="6494E072" w14:textId="77777777" w:rsidR="00CF2203" w:rsidRPr="00CF2203" w:rsidRDefault="00CF2203" w:rsidP="005B6E9F">
      <w:pPr>
        <w:spacing w:line="240" w:lineRule="auto"/>
        <w:jc w:val="both"/>
      </w:pPr>
      <w:r w:rsidRPr="00CF2203">
        <w:t>Saint Paul nous décrit ce que peut être la vie d'un couple, d'une famille, d'une communauté. L'amour étant entre les personnes qui constituent ces communautés "le lien le plus parfait".</w:t>
      </w:r>
    </w:p>
    <w:p w14:paraId="6D490D85" w14:textId="639DC24F" w:rsidR="00CF2203" w:rsidRPr="00CF2203" w:rsidRDefault="005B6E9F" w:rsidP="005B6E9F">
      <w:pPr>
        <w:spacing w:line="240" w:lineRule="auto"/>
        <w:jc w:val="both"/>
      </w:pPr>
      <w:r w:rsidRPr="00CF2203">
        <w:t>Rappelons-nous</w:t>
      </w:r>
      <w:r w:rsidR="00CF2203" w:rsidRPr="00CF2203">
        <w:t xml:space="preserve"> les apparitions de Jésus au Cénacle : "La Paix soit avec vous", dit-il simplement. C'est beaucoup plus qu'une simple salutation ! C'est le premier de toute l'abondance de biens qu'Il souhaite à Son peuple. "Vivez dans l'action de grâce, nous dit Saint Paul. Eh bien c'est ce que nous allons faire aujourd'hui.</w:t>
      </w:r>
      <w:r>
        <w:t xml:space="preserve"> </w:t>
      </w:r>
    </w:p>
    <w:p w14:paraId="448B62AC" w14:textId="77777777" w:rsidR="00CF2203" w:rsidRPr="00CF2203" w:rsidRDefault="00CF2203" w:rsidP="005B6E9F">
      <w:pPr>
        <w:spacing w:line="240" w:lineRule="auto"/>
        <w:jc w:val="both"/>
      </w:pPr>
      <w:r w:rsidRPr="00CF2203">
        <w:t>Et quel sera l'héritage que vous laisserez ? Votre héritage, c'est le Christ, qui est déjà dans votre vie : Il ne cesse de vous accompagner et Il vous attendra dans Sa demeure. Prions les uns pour les autres, et supplions le Seigneur de nous inspirer des prières qu'Il puisse exaucer !</w:t>
      </w:r>
    </w:p>
    <w:p w14:paraId="31D43A2F" w14:textId="77777777" w:rsidR="00CF2203" w:rsidRDefault="00CF2203" w:rsidP="005B6E9F">
      <w:pPr>
        <w:spacing w:line="240" w:lineRule="auto"/>
      </w:pPr>
    </w:p>
    <w:p w14:paraId="63D20DCE" w14:textId="0682ADE0" w:rsidR="001E51C1" w:rsidRPr="005B6E9F" w:rsidRDefault="001E51C1" w:rsidP="005B6E9F">
      <w:pPr>
        <w:spacing w:line="240" w:lineRule="auto"/>
        <w:rPr>
          <w:b/>
          <w:bCs/>
          <w:u w:val="single"/>
        </w:rPr>
      </w:pPr>
      <w:r w:rsidRPr="005B6E9F">
        <w:rPr>
          <w:b/>
          <w:bCs/>
          <w:u w:val="single"/>
        </w:rPr>
        <w:t>Chanson écrite pour ces mariés de 40 ans</w:t>
      </w:r>
    </w:p>
    <w:p w14:paraId="017B507A" w14:textId="2A74F775" w:rsidR="001E51C1" w:rsidRDefault="001E51C1" w:rsidP="005B6E9F">
      <w:pPr>
        <w:spacing w:line="240" w:lineRule="auto"/>
      </w:pPr>
      <w:r w:rsidRPr="001E51C1">
        <w:rPr>
          <w:noProof/>
        </w:rPr>
        <w:drawing>
          <wp:inline distT="0" distB="0" distL="0" distR="0" wp14:anchorId="64460657" wp14:editId="32C29289">
            <wp:extent cx="1585097" cy="3665538"/>
            <wp:effectExtent l="0" t="0" r="0" b="0"/>
            <wp:docPr id="505253599" name="Image 1" descr="Une image contenant texte, document, Police, lett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253599" name="Image 1" descr="Une image contenant texte, document, Police, lettre&#10;&#10;Le contenu généré par l’IA peut être incorrect."/>
                    <pic:cNvPicPr/>
                  </pic:nvPicPr>
                  <pic:blipFill>
                    <a:blip r:embed="rId4"/>
                    <a:stretch>
                      <a:fillRect/>
                    </a:stretch>
                  </pic:blipFill>
                  <pic:spPr>
                    <a:xfrm>
                      <a:off x="0" y="0"/>
                      <a:ext cx="1585097" cy="3665538"/>
                    </a:xfrm>
                    <a:prstGeom prst="rect">
                      <a:avLst/>
                    </a:prstGeom>
                  </pic:spPr>
                </pic:pic>
              </a:graphicData>
            </a:graphic>
          </wp:inline>
        </w:drawing>
      </w:r>
    </w:p>
    <w:p w14:paraId="57842500" w14:textId="6015716E" w:rsidR="001E51C1" w:rsidRDefault="001E51C1" w:rsidP="005B6E9F">
      <w:pPr>
        <w:spacing w:line="240" w:lineRule="auto"/>
      </w:pPr>
      <w:r w:rsidRPr="001E51C1">
        <w:rPr>
          <w:noProof/>
        </w:rPr>
        <w:drawing>
          <wp:inline distT="0" distB="0" distL="0" distR="0" wp14:anchorId="31AD747C" wp14:editId="39C51707">
            <wp:extent cx="1310754" cy="419136"/>
            <wp:effectExtent l="0" t="0" r="3810" b="0"/>
            <wp:docPr id="1103886253" name="Image 1" descr="Une image contenant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886253" name="Image 1" descr="Une image contenant texte, Police, blanc&#10;&#10;Le contenu généré par l’IA peut être incorrect."/>
                    <pic:cNvPicPr/>
                  </pic:nvPicPr>
                  <pic:blipFill>
                    <a:blip r:embed="rId5"/>
                    <a:stretch>
                      <a:fillRect/>
                    </a:stretch>
                  </pic:blipFill>
                  <pic:spPr>
                    <a:xfrm>
                      <a:off x="0" y="0"/>
                      <a:ext cx="1310754" cy="419136"/>
                    </a:xfrm>
                    <a:prstGeom prst="rect">
                      <a:avLst/>
                    </a:prstGeom>
                  </pic:spPr>
                </pic:pic>
              </a:graphicData>
            </a:graphic>
          </wp:inline>
        </w:drawing>
      </w:r>
    </w:p>
    <w:sectPr w:rsidR="001E51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5F0"/>
    <w:rsid w:val="001E51C1"/>
    <w:rsid w:val="003D07EE"/>
    <w:rsid w:val="00593898"/>
    <w:rsid w:val="005B6E9F"/>
    <w:rsid w:val="006B3A6C"/>
    <w:rsid w:val="006F5B64"/>
    <w:rsid w:val="007B7E00"/>
    <w:rsid w:val="00867F90"/>
    <w:rsid w:val="00880925"/>
    <w:rsid w:val="00950B5E"/>
    <w:rsid w:val="009B34C0"/>
    <w:rsid w:val="00B142E6"/>
    <w:rsid w:val="00CD45F0"/>
    <w:rsid w:val="00CF2203"/>
    <w:rsid w:val="00D851B0"/>
    <w:rsid w:val="00E91019"/>
    <w:rsid w:val="00F543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E7AD4"/>
  <w15:chartTrackingRefBased/>
  <w15:docId w15:val="{C242D127-B64F-4E13-ABFD-E7CADE068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fr-F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D45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D45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D45F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D45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CD45F0"/>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CD45F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CD45F0"/>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CD45F0"/>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CD45F0"/>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D45F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D45F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D45F0"/>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CD45F0"/>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CD45F0"/>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CD45F0"/>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CD45F0"/>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CD45F0"/>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CD45F0"/>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CD45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D45F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D45F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D45F0"/>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CD45F0"/>
    <w:pPr>
      <w:spacing w:before="160"/>
      <w:jc w:val="center"/>
    </w:pPr>
    <w:rPr>
      <w:i/>
      <w:iCs/>
      <w:color w:val="404040" w:themeColor="text1" w:themeTint="BF"/>
    </w:rPr>
  </w:style>
  <w:style w:type="character" w:customStyle="1" w:styleId="CitationCar">
    <w:name w:val="Citation Car"/>
    <w:basedOn w:val="Policepardfaut"/>
    <w:link w:val="Citation"/>
    <w:uiPriority w:val="29"/>
    <w:rsid w:val="00CD45F0"/>
    <w:rPr>
      <w:i/>
      <w:iCs/>
      <w:color w:val="404040" w:themeColor="text1" w:themeTint="BF"/>
    </w:rPr>
  </w:style>
  <w:style w:type="paragraph" w:styleId="Paragraphedeliste">
    <w:name w:val="List Paragraph"/>
    <w:basedOn w:val="Normal"/>
    <w:uiPriority w:val="34"/>
    <w:qFormat/>
    <w:rsid w:val="00CD45F0"/>
    <w:pPr>
      <w:ind w:left="720"/>
      <w:contextualSpacing/>
    </w:pPr>
  </w:style>
  <w:style w:type="character" w:styleId="Accentuationintense">
    <w:name w:val="Intense Emphasis"/>
    <w:basedOn w:val="Policepardfaut"/>
    <w:uiPriority w:val="21"/>
    <w:qFormat/>
    <w:rsid w:val="00CD45F0"/>
    <w:rPr>
      <w:i/>
      <w:iCs/>
      <w:color w:val="0F4761" w:themeColor="accent1" w:themeShade="BF"/>
    </w:rPr>
  </w:style>
  <w:style w:type="paragraph" w:styleId="Citationintense">
    <w:name w:val="Intense Quote"/>
    <w:basedOn w:val="Normal"/>
    <w:next w:val="Normal"/>
    <w:link w:val="CitationintenseCar"/>
    <w:uiPriority w:val="30"/>
    <w:qFormat/>
    <w:rsid w:val="00CD4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D45F0"/>
    <w:rPr>
      <w:i/>
      <w:iCs/>
      <w:color w:val="0F4761" w:themeColor="accent1" w:themeShade="BF"/>
    </w:rPr>
  </w:style>
  <w:style w:type="character" w:styleId="Rfrenceintense">
    <w:name w:val="Intense Reference"/>
    <w:basedOn w:val="Policepardfaut"/>
    <w:uiPriority w:val="32"/>
    <w:qFormat/>
    <w:rsid w:val="00CD45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152527">
      <w:bodyDiv w:val="1"/>
      <w:marLeft w:val="0"/>
      <w:marRight w:val="0"/>
      <w:marTop w:val="0"/>
      <w:marBottom w:val="0"/>
      <w:divBdr>
        <w:top w:val="none" w:sz="0" w:space="0" w:color="auto"/>
        <w:left w:val="none" w:sz="0" w:space="0" w:color="auto"/>
        <w:bottom w:val="none" w:sz="0" w:space="0" w:color="auto"/>
        <w:right w:val="none" w:sz="0" w:space="0" w:color="auto"/>
      </w:divBdr>
    </w:div>
    <w:div w:id="202646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816</Words>
  <Characters>4493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11</cp:revision>
  <dcterms:created xsi:type="dcterms:W3CDTF">2025-05-06T15:00:00Z</dcterms:created>
  <dcterms:modified xsi:type="dcterms:W3CDTF">2025-05-13T07:05:00Z</dcterms:modified>
</cp:coreProperties>
</file>