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1AB7" w14:textId="6DB31790" w:rsidR="003D07EE" w:rsidRDefault="00913B1C" w:rsidP="00913B1C">
      <w:pPr>
        <w:spacing w:line="240" w:lineRule="auto"/>
        <w:rPr>
          <w:i/>
          <w:iCs/>
        </w:rPr>
      </w:pPr>
      <w:r w:rsidRPr="00913B1C">
        <w:rPr>
          <w:b/>
          <w:bCs/>
          <w:sz w:val="24"/>
          <w:szCs w:val="24"/>
          <w:u w:val="single"/>
        </w:rPr>
        <w:t>Messe du lundi de la 3</w:t>
      </w:r>
      <w:r w:rsidRPr="00913B1C">
        <w:rPr>
          <w:b/>
          <w:bCs/>
          <w:sz w:val="24"/>
          <w:szCs w:val="24"/>
          <w:u w:val="single"/>
          <w:vertAlign w:val="superscript"/>
        </w:rPr>
        <w:t>e</w:t>
      </w:r>
      <w:r w:rsidRPr="00913B1C">
        <w:rPr>
          <w:b/>
          <w:bCs/>
          <w:sz w:val="24"/>
          <w:szCs w:val="24"/>
          <w:u w:val="single"/>
        </w:rPr>
        <w:t xml:space="preserve"> semaine de Pâques</w:t>
      </w:r>
      <w:r w:rsidRPr="00913B1C">
        <w:rPr>
          <w:b/>
          <w:bCs/>
          <w:sz w:val="24"/>
          <w:szCs w:val="24"/>
          <w:u w:val="single"/>
        </w:rPr>
        <w:br/>
      </w:r>
      <w:r w:rsidR="00954ECD" w:rsidRPr="00954ECD">
        <w:rPr>
          <w:i/>
          <w:iCs/>
        </w:rPr>
        <w:t>Pour méditer les textes du jour</w:t>
      </w:r>
    </w:p>
    <w:p w14:paraId="16EDBE91" w14:textId="77777777" w:rsidR="00954ECD" w:rsidRPr="00954ECD" w:rsidRDefault="00954ECD" w:rsidP="00913B1C">
      <w:pPr>
        <w:spacing w:line="240" w:lineRule="auto"/>
      </w:pPr>
    </w:p>
    <w:p w14:paraId="0CB2675D" w14:textId="2E5D0ED6" w:rsidR="00913B1C" w:rsidRPr="00954ECD" w:rsidRDefault="00954ECD" w:rsidP="00913B1C">
      <w:pPr>
        <w:spacing w:line="240" w:lineRule="auto"/>
        <w:rPr>
          <w:i/>
          <w:i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198737" wp14:editId="07227369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2065"/>
                <wp:wrapNone/>
                <wp:docPr id="433470554" name="Zone de texte 433470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FBC24" w14:textId="77777777" w:rsidR="00954ECD" w:rsidRPr="00507F30" w:rsidRDefault="00954ECD" w:rsidP="00954E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198737" id="_x0000_t202" coordsize="21600,21600" o:spt="202" path="m,l,21600r21600,l21600,xe">
                <v:stroke joinstyle="miter"/>
                <v:path gradientshapeok="t" o:connecttype="rect"/>
              </v:shapetype>
              <v:shape id="Zone de texte 433470554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31CFBC24" w14:textId="77777777" w:rsidR="00954ECD" w:rsidRPr="00507F30" w:rsidRDefault="00954ECD" w:rsidP="00954E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3B1C" w:rsidRPr="00954ECD">
        <w:rPr>
          <w:b/>
          <w:bCs/>
          <w:u w:val="single"/>
        </w:rPr>
        <w:t>Première lecture</w:t>
      </w:r>
      <w:r w:rsidR="00A30607" w:rsidRPr="00A30607">
        <w:rPr>
          <w:b/>
          <w:bCs/>
        </w:rPr>
        <w:t xml:space="preserve"> </w:t>
      </w:r>
      <w:r w:rsidRPr="00954ECD">
        <w:t>(</w:t>
      </w:r>
      <w:proofErr w:type="spellStart"/>
      <w:r w:rsidRPr="00954ECD">
        <w:t>Ac</w:t>
      </w:r>
      <w:proofErr w:type="spellEnd"/>
      <w:r w:rsidRPr="00954ECD">
        <w:t xml:space="preserve"> 6, 8-15)</w:t>
      </w:r>
      <w:r>
        <w:br/>
      </w:r>
      <w:r w:rsidR="00913B1C" w:rsidRPr="00954ECD">
        <w:rPr>
          <w:i/>
          <w:iCs/>
        </w:rPr>
        <w:t xml:space="preserve">« Ils ne pouvaient résister à la sagesse et à l’Esprit qui le faisaient parler » </w:t>
      </w:r>
    </w:p>
    <w:p w14:paraId="333402CC" w14:textId="77777777" w:rsidR="00913B1C" w:rsidRPr="00913B1C" w:rsidRDefault="00913B1C" w:rsidP="00913B1C">
      <w:pPr>
        <w:spacing w:line="240" w:lineRule="auto"/>
      </w:pPr>
      <w:r w:rsidRPr="00913B1C">
        <w:t>Lecture du livre des Actes des Apôtres</w:t>
      </w:r>
    </w:p>
    <w:p w14:paraId="6D5C25CC" w14:textId="77777777" w:rsidR="00913B1C" w:rsidRPr="00913B1C" w:rsidRDefault="00913B1C" w:rsidP="00913B1C">
      <w:pPr>
        <w:spacing w:line="240" w:lineRule="auto"/>
      </w:pPr>
      <w:r w:rsidRPr="00913B1C">
        <w:t>En ces jours-là,</w:t>
      </w:r>
      <w:r w:rsidRPr="00913B1C">
        <w:br/>
        <w:t>Étienne, rempli de la grâce et de la puissance de Dieu,</w:t>
      </w:r>
      <w:r w:rsidRPr="00913B1C">
        <w:br/>
        <w:t>accomplissait parmi le peuple</w:t>
      </w:r>
      <w:r w:rsidRPr="00913B1C">
        <w:br/>
        <w:t>des prodiges et des signes éclatants.</w:t>
      </w:r>
      <w:r w:rsidRPr="00913B1C">
        <w:br/>
        <w:t>Intervinrent alors certaines gens de la synagogue dite des Affranchis,</w:t>
      </w:r>
      <w:r w:rsidRPr="00913B1C">
        <w:br/>
        <w:t>ainsi que des Cyrénéens et des Alexandrins,</w:t>
      </w:r>
      <w:r w:rsidRPr="00913B1C">
        <w:br/>
        <w:t>et aussi des gens originaires</w:t>
      </w:r>
      <w:r w:rsidRPr="00913B1C">
        <w:br/>
        <w:t>de Cilicie et de la province d’Asie.</w:t>
      </w:r>
      <w:r w:rsidRPr="00913B1C">
        <w:br/>
        <w:t>Ils se mirent à discuter avec Étienne,</w:t>
      </w:r>
      <w:r w:rsidRPr="00913B1C">
        <w:br/>
        <w:t>mais sans pouvoir résister</w:t>
      </w:r>
      <w:r w:rsidRPr="00913B1C">
        <w:br/>
        <w:t>à la sagesse et à l’Esprit qui le faisaient parler.</w:t>
      </w:r>
      <w:r w:rsidRPr="00913B1C">
        <w:br/>
        <w:t>Alors ils soudoyèrent des hommes pour qu’ils disent :</w:t>
      </w:r>
      <w:r w:rsidRPr="00913B1C">
        <w:br/>
        <w:t>« Nous l’avons entendu prononcer</w:t>
      </w:r>
      <w:r w:rsidRPr="00913B1C">
        <w:br/>
        <w:t>des paroles blasphématoires</w:t>
      </w:r>
      <w:r w:rsidRPr="00913B1C">
        <w:br/>
        <w:t>contre Moïse et contre Dieu. »</w:t>
      </w:r>
      <w:r w:rsidRPr="00913B1C">
        <w:br/>
        <w:t>Ils ameutèrent le peuple, les anciens et les scribes,</w:t>
      </w:r>
      <w:r w:rsidRPr="00913B1C">
        <w:br/>
        <w:t>et, s’étant saisis d’Étienne à l’improviste,</w:t>
      </w:r>
      <w:r w:rsidRPr="00913B1C">
        <w:br/>
        <w:t>ils l’amenèrent devant le Conseil suprême.</w:t>
      </w:r>
      <w:r w:rsidRPr="00913B1C">
        <w:br/>
        <w:t>Ils produisirent de faux témoins, qui disaient :</w:t>
      </w:r>
      <w:r w:rsidRPr="00913B1C">
        <w:br/>
        <w:t>« Cet individu ne cesse de proférer des paroles</w:t>
      </w:r>
      <w:r w:rsidRPr="00913B1C">
        <w:br/>
        <w:t>contre le Lieu saint et contre la Loi.</w:t>
      </w:r>
      <w:r w:rsidRPr="00913B1C">
        <w:br/>
        <w:t>Nous l’avons entendu affirmer</w:t>
      </w:r>
      <w:r w:rsidRPr="00913B1C">
        <w:br/>
        <w:t>que ce Jésus, le Nazaréen, détruirait le Lieu saint</w:t>
      </w:r>
      <w:r w:rsidRPr="00913B1C">
        <w:br/>
        <w:t>et changerait les coutumes que Moïse nous a transmises. »</w:t>
      </w:r>
      <w:r w:rsidRPr="00913B1C">
        <w:br/>
        <w:t>Tous ceux qui siégeaient au Conseil suprême</w:t>
      </w:r>
      <w:r w:rsidRPr="00913B1C">
        <w:br/>
        <w:t>avaient les yeux fixés sur Étienne,</w:t>
      </w:r>
      <w:r w:rsidRPr="00913B1C">
        <w:br/>
        <w:t>et ils virent que son visage était comme celui d’un ange.</w:t>
      </w:r>
    </w:p>
    <w:p w14:paraId="0322ED36" w14:textId="77777777" w:rsidR="00913B1C" w:rsidRDefault="00913B1C" w:rsidP="00913B1C">
      <w:pPr>
        <w:spacing w:line="240" w:lineRule="auto"/>
      </w:pPr>
      <w:r w:rsidRPr="00913B1C">
        <w:t>– Parole du Seigneur.</w:t>
      </w:r>
    </w:p>
    <w:p w14:paraId="052AE950" w14:textId="12BC9C64" w:rsidR="00954ECD" w:rsidRPr="00913B1C" w:rsidRDefault="00954ECD" w:rsidP="00913B1C">
      <w:pPr>
        <w:spacing w:line="240" w:lineRule="auto"/>
      </w:pPr>
    </w:p>
    <w:p w14:paraId="6DF2EBE2" w14:textId="68C87115" w:rsidR="00913B1C" w:rsidRPr="00913B1C" w:rsidRDefault="00954ECD" w:rsidP="00913B1C">
      <w:pPr>
        <w:spacing w:line="240" w:lineRule="auto"/>
        <w:rPr>
          <w:b/>
          <w:bCs/>
        </w:rPr>
      </w:pPr>
      <w:r w:rsidRPr="001D20AA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38154F" wp14:editId="78F1EB0B">
                <wp:simplePos x="0" y="0"/>
                <wp:positionH relativeFrom="margin">
                  <wp:align>right</wp:align>
                </wp:positionH>
                <wp:positionV relativeFrom="paragraph">
                  <wp:posOffset>9915</wp:posOffset>
                </wp:positionV>
                <wp:extent cx="866140" cy="689610"/>
                <wp:effectExtent l="0" t="0" r="10160" b="12065"/>
                <wp:wrapNone/>
                <wp:docPr id="1667993761" name="Zone de texte 1667993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560A0" w14:textId="77777777" w:rsidR="00954ECD" w:rsidRPr="00507F30" w:rsidRDefault="00954ECD" w:rsidP="00954E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38154F" id="Zone de texte 1667993761" o:spid="_x0000_s1027" type="#_x0000_t202" style="position:absolute;margin-left:17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LOLYitgAAAAGAQAADwAAAAAAAAAAAAAAAABxBAAAZHJzL2Rvd25yZXYueG1sUEsFBgAAAAAEAAQA&#10;8wAAAHYFAAAAAA==&#10;" strokecolor="red">
                <v:textbox style="mso-fit-shape-to-text:t">
                  <w:txbxContent>
                    <w:p w14:paraId="5A4560A0" w14:textId="77777777" w:rsidR="00954ECD" w:rsidRPr="00507F30" w:rsidRDefault="00954ECD" w:rsidP="00954E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B1C" w:rsidRPr="00913B1C">
        <w:rPr>
          <w:b/>
          <w:bCs/>
        </w:rPr>
        <w:t>Psaume</w:t>
      </w:r>
    </w:p>
    <w:p w14:paraId="1B5030F2" w14:textId="77777777" w:rsidR="00913B1C" w:rsidRPr="00913B1C" w:rsidRDefault="00913B1C" w:rsidP="00913B1C">
      <w:pPr>
        <w:spacing w:line="240" w:lineRule="auto"/>
        <w:rPr>
          <w:b/>
          <w:bCs/>
        </w:rPr>
      </w:pPr>
      <w:r w:rsidRPr="00913B1C">
        <w:rPr>
          <w:b/>
          <w:bCs/>
        </w:rPr>
        <w:t>(118 (119), 23-24, 26-27, 29-30)</w:t>
      </w:r>
    </w:p>
    <w:p w14:paraId="6E72776C" w14:textId="77777777" w:rsidR="00913B1C" w:rsidRPr="00913B1C" w:rsidRDefault="00913B1C" w:rsidP="00913B1C">
      <w:pPr>
        <w:spacing w:line="240" w:lineRule="auto"/>
      </w:pPr>
      <w:r w:rsidRPr="00913B1C">
        <w:rPr>
          <w:b/>
          <w:bCs/>
        </w:rPr>
        <w:t>R/ Heureux ceux qui marchent</w:t>
      </w:r>
      <w:r w:rsidRPr="00913B1C">
        <w:rPr>
          <w:b/>
          <w:bCs/>
        </w:rPr>
        <w:br/>
        <w:t>suivant la loi du Seigneur !</w:t>
      </w:r>
      <w:r w:rsidRPr="00913B1C">
        <w:rPr>
          <w:b/>
          <w:bCs/>
        </w:rPr>
        <w:br/>
        <w:t>ou : Alléluia !</w:t>
      </w:r>
      <w:r w:rsidRPr="00913B1C">
        <w:t> (cf. 118, 1)</w:t>
      </w:r>
    </w:p>
    <w:p w14:paraId="385C5D53" w14:textId="77777777" w:rsidR="00913B1C" w:rsidRPr="00913B1C" w:rsidRDefault="00913B1C" w:rsidP="00913B1C">
      <w:pPr>
        <w:spacing w:line="240" w:lineRule="auto"/>
      </w:pPr>
      <w:r w:rsidRPr="00913B1C">
        <w:t>Lorsque des grands accusent ton serviteur,</w:t>
      </w:r>
      <w:r w:rsidRPr="00913B1C">
        <w:br/>
        <w:t>je médite sur tes ordres.</w:t>
      </w:r>
      <w:r w:rsidRPr="00913B1C">
        <w:br/>
        <w:t>Je trouve mon plaisir en tes exigences :</w:t>
      </w:r>
      <w:r w:rsidRPr="00913B1C">
        <w:br/>
        <w:t>ce sont elles qui me conseillent.</w:t>
      </w:r>
    </w:p>
    <w:p w14:paraId="4A7512FE" w14:textId="77777777" w:rsidR="00913B1C" w:rsidRPr="00913B1C" w:rsidRDefault="00913B1C" w:rsidP="00913B1C">
      <w:pPr>
        <w:spacing w:line="240" w:lineRule="auto"/>
      </w:pPr>
      <w:r w:rsidRPr="00913B1C">
        <w:lastRenderedPageBreak/>
        <w:t>J’énumère mes voies : tu me réponds ;</w:t>
      </w:r>
      <w:r w:rsidRPr="00913B1C">
        <w:br/>
        <w:t>apprends-moi tes commandements.</w:t>
      </w:r>
      <w:r w:rsidRPr="00913B1C">
        <w:br/>
        <w:t>Montre-moi la voie de tes préceptes,</w:t>
      </w:r>
      <w:r w:rsidRPr="00913B1C">
        <w:br/>
        <w:t>que je médite sur tes merveilles.</w:t>
      </w:r>
    </w:p>
    <w:p w14:paraId="08666BF3" w14:textId="77777777" w:rsidR="00913B1C" w:rsidRDefault="00913B1C" w:rsidP="00913B1C">
      <w:pPr>
        <w:spacing w:line="240" w:lineRule="auto"/>
      </w:pPr>
      <w:r w:rsidRPr="00913B1C">
        <w:t>Détourne-moi de la voie du mensonge,</w:t>
      </w:r>
      <w:r w:rsidRPr="00913B1C">
        <w:br/>
        <w:t>fais-moi la grâce de ta loi.</w:t>
      </w:r>
      <w:r w:rsidRPr="00913B1C">
        <w:br/>
        <w:t>J’ai choisi la voie de la fidélité,</w:t>
      </w:r>
      <w:r w:rsidRPr="00913B1C">
        <w:br/>
        <w:t>je m’ajuste à tes décisions.</w:t>
      </w:r>
    </w:p>
    <w:p w14:paraId="0089D224" w14:textId="77777777" w:rsidR="00954ECD" w:rsidRDefault="00954ECD" w:rsidP="00913B1C">
      <w:pPr>
        <w:spacing w:line="240" w:lineRule="auto"/>
      </w:pPr>
    </w:p>
    <w:p w14:paraId="17B72715" w14:textId="6932C5A8" w:rsidR="00954ECD" w:rsidRPr="00913B1C" w:rsidRDefault="00954ECD" w:rsidP="00913B1C">
      <w:pPr>
        <w:spacing w:line="240" w:lineRule="auto"/>
      </w:pPr>
      <w:r w:rsidRPr="00954ECD">
        <w:rPr>
          <w:u w:val="single"/>
        </w:rPr>
        <w:t>Acclamation</w:t>
      </w:r>
      <w:r>
        <w:t xml:space="preserve"> </w:t>
      </w:r>
      <w:r w:rsidRPr="00913B1C">
        <w:t>(Mt 4, 4b)</w:t>
      </w:r>
    </w:p>
    <w:p w14:paraId="6624313E" w14:textId="77777777" w:rsidR="00954ECD" w:rsidRDefault="00954ECD" w:rsidP="00954ECD">
      <w:pPr>
        <w:spacing w:line="240" w:lineRule="auto"/>
      </w:pPr>
      <w:r w:rsidRPr="00954ECD">
        <w:t>Alléluia. Alléluia.</w:t>
      </w:r>
      <w:r w:rsidRPr="00954ECD">
        <w:br/>
      </w:r>
      <w:r w:rsidRPr="00913B1C">
        <w:t>L’homme ne vit pas seulement de pain,</w:t>
      </w:r>
      <w:r w:rsidRPr="00913B1C">
        <w:br/>
        <w:t>mais de toute parole qui sort de la bouche de Dieu.</w:t>
      </w:r>
      <w:r w:rsidRPr="00913B1C">
        <w:br/>
      </w:r>
      <w:r w:rsidRPr="00954ECD">
        <w:t>Alléluia.</w:t>
      </w:r>
    </w:p>
    <w:p w14:paraId="369C3CDF" w14:textId="77777777" w:rsidR="00954ECD" w:rsidRPr="00954ECD" w:rsidRDefault="00954ECD" w:rsidP="00954ECD">
      <w:pPr>
        <w:spacing w:line="240" w:lineRule="auto"/>
      </w:pPr>
    </w:p>
    <w:p w14:paraId="50A70A8F" w14:textId="23DE88C1" w:rsidR="00913B1C" w:rsidRPr="00954ECD" w:rsidRDefault="00954ECD" w:rsidP="00913B1C">
      <w:pPr>
        <w:spacing w:line="240" w:lineRule="auto"/>
        <w:rPr>
          <w:i/>
          <w:iCs/>
        </w:rPr>
      </w:pPr>
      <w:r w:rsidRPr="00954ECD">
        <w:rPr>
          <w:rFonts w:cstheme="minorHAnsi"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4A3903" wp14:editId="44E2F1C2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2065"/>
                <wp:wrapNone/>
                <wp:docPr id="261181515" name="Zone de texte 26118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6A0C" w14:textId="77777777" w:rsidR="00954ECD" w:rsidRPr="00507F30" w:rsidRDefault="00954ECD" w:rsidP="00954EC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A3903" id="Zone de texte 261181515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424F6A0C" w14:textId="77777777" w:rsidR="00954ECD" w:rsidRPr="00507F30" w:rsidRDefault="00954ECD" w:rsidP="00954EC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3B1C" w:rsidRPr="00954ECD">
        <w:rPr>
          <w:b/>
          <w:bCs/>
          <w:u w:val="single"/>
        </w:rPr>
        <w:t>Évangile</w:t>
      </w:r>
      <w:r w:rsidRPr="00954ECD">
        <w:t xml:space="preserve"> (</w:t>
      </w:r>
      <w:proofErr w:type="spellStart"/>
      <w:r w:rsidRPr="00954ECD">
        <w:t>Jn</w:t>
      </w:r>
      <w:proofErr w:type="spellEnd"/>
      <w:r w:rsidRPr="00954ECD">
        <w:t xml:space="preserve"> 6, 22-29)</w:t>
      </w:r>
      <w:r>
        <w:br/>
      </w:r>
      <w:r w:rsidR="00913B1C" w:rsidRPr="00954ECD">
        <w:rPr>
          <w:i/>
          <w:iCs/>
        </w:rPr>
        <w:t xml:space="preserve">« Travaillez non pas pour la nourriture qui se perd, </w:t>
      </w:r>
      <w:r w:rsidRPr="00954ECD">
        <w:rPr>
          <w:i/>
          <w:iCs/>
        </w:rPr>
        <w:br/>
      </w:r>
      <w:r w:rsidR="00913B1C" w:rsidRPr="00954ECD">
        <w:rPr>
          <w:i/>
          <w:iCs/>
        </w:rPr>
        <w:t>mais pour la nourriture qui demeure jusque dans la vie éternelle »</w:t>
      </w:r>
    </w:p>
    <w:p w14:paraId="2C551228" w14:textId="77777777" w:rsidR="00913B1C" w:rsidRPr="00913B1C" w:rsidRDefault="00913B1C" w:rsidP="00913B1C">
      <w:pPr>
        <w:spacing w:line="240" w:lineRule="auto"/>
      </w:pPr>
      <w:r w:rsidRPr="00913B1C">
        <w:t>Évangile de Jésus Christ selon saint Jean</w:t>
      </w:r>
    </w:p>
    <w:p w14:paraId="56A6430D" w14:textId="49AF30CE" w:rsidR="00913B1C" w:rsidRPr="00913B1C" w:rsidRDefault="00913B1C" w:rsidP="00913B1C">
      <w:pPr>
        <w:spacing w:line="240" w:lineRule="auto"/>
      </w:pPr>
      <w:r w:rsidRPr="00913B1C">
        <w:t>Jésus avait rassasié cinq mille hommes,</w:t>
      </w:r>
      <w:r w:rsidRPr="00913B1C">
        <w:br/>
        <w:t>et ses disciples l’avaient vu marcher sur la mer.</w:t>
      </w:r>
      <w:r w:rsidRPr="00913B1C">
        <w:br/>
        <w:t>Le lendemain, la foule restée sur l’autre rive</w:t>
      </w:r>
      <w:r w:rsidRPr="00913B1C">
        <w:br/>
        <w:t>se rendit compte qu’il n’y avait eu là qu’une seule barque,</w:t>
      </w:r>
      <w:r w:rsidRPr="00913B1C">
        <w:br/>
        <w:t>et que Jésus n’y était pas monté avec ses disciples,</w:t>
      </w:r>
      <w:r w:rsidRPr="00913B1C">
        <w:br/>
        <w:t>qui étaient partis sans lui.</w:t>
      </w:r>
      <w:r w:rsidRPr="00913B1C">
        <w:br/>
        <w:t>Cependant, d’autres barques, venant de Tibériade,</w:t>
      </w:r>
      <w:r w:rsidRPr="00913B1C">
        <w:br/>
        <w:t>étaient arrivées près de l’endroit où l’on avait mangé le pain</w:t>
      </w:r>
      <w:r w:rsidRPr="00913B1C">
        <w:br/>
        <w:t>après que le Seigneur eut rendu grâce.</w:t>
      </w:r>
      <w:r w:rsidRPr="00913B1C">
        <w:br/>
        <w:t>Quand la foule vit que Jésus n’était pas là,</w:t>
      </w:r>
      <w:r w:rsidRPr="00913B1C">
        <w:br/>
        <w:t>ni ses disciples,</w:t>
      </w:r>
      <w:r w:rsidRPr="00913B1C">
        <w:br/>
        <w:t>les gens montèrent dans les barques</w:t>
      </w:r>
      <w:r w:rsidRPr="00913B1C">
        <w:br/>
        <w:t>et se dirigèrent vers Capharnaüm</w:t>
      </w:r>
      <w:r w:rsidRPr="00913B1C">
        <w:br/>
        <w:t>à la recherche de Jésus.</w:t>
      </w:r>
      <w:r w:rsidRPr="00913B1C">
        <w:br/>
        <w:t>L’ayant trouvé sur l’autre rive, ils lui dirent :</w:t>
      </w:r>
      <w:r w:rsidRPr="00913B1C">
        <w:br/>
        <w:t>« Rabbi, quand es-tu arrivé ici ? »</w:t>
      </w:r>
      <w:r w:rsidRPr="00913B1C">
        <w:br/>
        <w:t>Jésus leur répondit :</w:t>
      </w:r>
      <w:r w:rsidRPr="00913B1C">
        <w:br/>
        <w:t>« Amen, amen, je vous le dis :</w:t>
      </w:r>
      <w:r w:rsidRPr="00913B1C">
        <w:br/>
        <w:t>vous me cherchez,</w:t>
      </w:r>
      <w:r w:rsidRPr="00913B1C">
        <w:br/>
        <w:t>non parce que vous avez vu des signes,</w:t>
      </w:r>
      <w:r w:rsidRPr="00913B1C">
        <w:br/>
        <w:t>mais parce que vous avez mangé de ces pains</w:t>
      </w:r>
      <w:r w:rsidRPr="00913B1C">
        <w:br/>
        <w:t>et que vous avez été rassasiés.</w:t>
      </w:r>
      <w:r w:rsidRPr="00913B1C">
        <w:br/>
        <w:t>Travaillez non pas pour la nourriture qui se perd,</w:t>
      </w:r>
      <w:r w:rsidRPr="00913B1C">
        <w:br/>
        <w:t>mais pour la nourriture qui demeure</w:t>
      </w:r>
      <w:r w:rsidRPr="00913B1C">
        <w:br/>
        <w:t>jusque dans la vie éternelle,</w:t>
      </w:r>
      <w:r w:rsidRPr="00913B1C">
        <w:br/>
        <w:t>celle que vous donnera le Fils de l’homme,</w:t>
      </w:r>
      <w:r w:rsidRPr="00913B1C">
        <w:br/>
        <w:t>lui que Dieu, le Père, a marqué de son sceau. »</w:t>
      </w:r>
      <w:r w:rsidRPr="00913B1C">
        <w:br/>
        <w:t>Ils lui dirent alors :</w:t>
      </w:r>
      <w:r w:rsidRPr="00913B1C">
        <w:br/>
      </w:r>
      <w:r w:rsidRPr="00913B1C">
        <w:lastRenderedPageBreak/>
        <w:t>« Que devons-nous faire</w:t>
      </w:r>
      <w:r w:rsidRPr="00913B1C">
        <w:br/>
        <w:t>pour travailler aux œuvres de Dieu ? »</w:t>
      </w:r>
      <w:r w:rsidRPr="00913B1C">
        <w:br/>
        <w:t>Jésus leur répondit :</w:t>
      </w:r>
      <w:r w:rsidRPr="00913B1C">
        <w:br/>
        <w:t>« L’œuvre de Dieu,</w:t>
      </w:r>
      <w:r w:rsidRPr="00913B1C">
        <w:br/>
        <w:t>c’est que vous croyiez en celui qu’il a envoyé. »</w:t>
      </w:r>
    </w:p>
    <w:p w14:paraId="43671E3E" w14:textId="77777777" w:rsidR="00913B1C" w:rsidRPr="00913B1C" w:rsidRDefault="00913B1C" w:rsidP="00913B1C">
      <w:pPr>
        <w:spacing w:line="240" w:lineRule="auto"/>
      </w:pPr>
      <w:r w:rsidRPr="00913B1C">
        <w:t>– Acclamons la Parole de Dieu.</w:t>
      </w:r>
    </w:p>
    <w:p w14:paraId="68F2F7DE" w14:textId="77777777" w:rsidR="00913B1C" w:rsidRDefault="00913B1C" w:rsidP="00913B1C">
      <w:pPr>
        <w:spacing w:line="240" w:lineRule="auto"/>
      </w:pPr>
    </w:p>
    <w:sectPr w:rsidR="00913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1C"/>
    <w:rsid w:val="002726C4"/>
    <w:rsid w:val="003D07EE"/>
    <w:rsid w:val="005A21EB"/>
    <w:rsid w:val="006F5B64"/>
    <w:rsid w:val="00830FB5"/>
    <w:rsid w:val="00880925"/>
    <w:rsid w:val="00913B1C"/>
    <w:rsid w:val="00954ECD"/>
    <w:rsid w:val="00A30607"/>
    <w:rsid w:val="00D268B6"/>
    <w:rsid w:val="00D4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EB2C"/>
  <w15:chartTrackingRefBased/>
  <w15:docId w15:val="{B6FE8FB3-1890-4413-BD3C-5E1262F0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B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B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3B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3B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3B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3B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3B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3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3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3B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3B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3B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3B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3B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3B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3B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3B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3B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3B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3B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3B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3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3B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3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2025-05-06T05:58:00Z</dcterms:created>
  <dcterms:modified xsi:type="dcterms:W3CDTF">2025-05-06T15:16:00Z</dcterms:modified>
</cp:coreProperties>
</file>