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CE76" w14:textId="7BCE790A" w:rsidR="00095E63" w:rsidRPr="009D2E48" w:rsidRDefault="00095E63" w:rsidP="00095E63">
      <w:pPr>
        <w:spacing w:line="240" w:lineRule="auto"/>
        <w:ind w:right="-567"/>
        <w:rPr>
          <w:rFonts w:cstheme="minorHAnsi"/>
        </w:rPr>
      </w:pPr>
      <w:r w:rsidRPr="00095E63">
        <w:rPr>
          <w:b/>
          <w:bCs/>
          <w:sz w:val="24"/>
          <w:szCs w:val="24"/>
          <w:u w:val="single"/>
        </w:rPr>
        <w:t>Messe du jeudi de la 17ème Semaine du TO années impaires</w:t>
      </w:r>
      <w:r w:rsidRPr="00095E63">
        <w:rPr>
          <w:b/>
          <w:bCs/>
          <w:sz w:val="24"/>
          <w:szCs w:val="24"/>
          <w:u w:val="single"/>
        </w:rPr>
        <w:br/>
      </w:r>
      <w:bookmarkStart w:id="0" w:name="_Hlk142657409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</w:t>
      </w:r>
      <w:r w:rsidR="00A9247F">
        <w:rPr>
          <w:i/>
          <w:iCs/>
        </w:rPr>
        <w:t>e</w:t>
      </w:r>
      <w:r>
        <w:rPr>
          <w:i/>
          <w:iCs/>
        </w:rPr>
        <w:t xml:space="preserve"> ce jour</w:t>
      </w:r>
      <w:r w:rsidRPr="009D2E48">
        <w:rPr>
          <w:rFonts w:cstheme="minorHAnsi"/>
        </w:rPr>
        <w:t xml:space="preserve"> </w:t>
      </w:r>
    </w:p>
    <w:p w14:paraId="21ED47C8" w14:textId="77777777" w:rsidR="00095E63" w:rsidRDefault="00095E63" w:rsidP="00095E63">
      <w:pPr>
        <w:spacing w:line="240" w:lineRule="auto"/>
        <w:rPr>
          <w:rFonts w:cstheme="minorHAnsi"/>
        </w:rPr>
      </w:pPr>
    </w:p>
    <w:p w14:paraId="69FE09F1" w14:textId="77777777" w:rsidR="00085E7E" w:rsidRDefault="00085E7E" w:rsidP="00095E63">
      <w:pPr>
        <w:spacing w:line="240" w:lineRule="auto"/>
        <w:rPr>
          <w:rFonts w:cstheme="minorHAnsi"/>
        </w:rPr>
      </w:pPr>
    </w:p>
    <w:p w14:paraId="4AB55AD8" w14:textId="6291CB89" w:rsidR="00FB279F" w:rsidRPr="00095E63" w:rsidRDefault="00095E63" w:rsidP="00FB279F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C49F18" wp14:editId="7CC8905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4D729" w14:textId="77777777" w:rsidR="00095E63" w:rsidRPr="00507F30" w:rsidRDefault="00095E63" w:rsidP="00095E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49F18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714D729" w14:textId="77777777" w:rsidR="00095E63" w:rsidRPr="00507F30" w:rsidRDefault="00095E63" w:rsidP="00095E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FB279F" w:rsidRPr="00095E63">
        <w:t xml:space="preserve"> (Ex 40, 16-21.34-38)</w:t>
      </w:r>
      <w:r w:rsidR="00FB279F">
        <w:t xml:space="preserve"> </w:t>
      </w:r>
      <w:r>
        <w:br/>
      </w:r>
      <w:bookmarkEnd w:id="0"/>
      <w:r w:rsidR="00FB279F" w:rsidRPr="00095E63">
        <w:rPr>
          <w:i/>
          <w:iCs/>
        </w:rPr>
        <w:t xml:space="preserve">« La nuée couvrit la tente de la Rencontre, </w:t>
      </w:r>
      <w:r w:rsidR="00FB279F">
        <w:rPr>
          <w:i/>
          <w:iCs/>
        </w:rPr>
        <w:br/>
      </w:r>
      <w:r w:rsidR="00FB279F" w:rsidRPr="00095E63">
        <w:rPr>
          <w:i/>
          <w:iCs/>
        </w:rPr>
        <w:t>et la gloire du Seigneur remplit la Demeure »</w:t>
      </w:r>
    </w:p>
    <w:p w14:paraId="20476B18" w14:textId="5DA78B7E" w:rsidR="00085E7E" w:rsidRDefault="00085E7E" w:rsidP="00095E63">
      <w:pPr>
        <w:spacing w:line="240" w:lineRule="auto"/>
      </w:pPr>
      <w:r>
        <w:t>Lecture du Livre de l’Exode</w:t>
      </w:r>
    </w:p>
    <w:p w14:paraId="2D5AA76F" w14:textId="77777777" w:rsidR="00CE0927" w:rsidRDefault="00095E63" w:rsidP="00544B2C">
      <w:pPr>
        <w:spacing w:after="0" w:line="240" w:lineRule="auto"/>
      </w:pPr>
      <w:r w:rsidRPr="00095E63">
        <w:t>En ces jours-là,</w:t>
      </w:r>
    </w:p>
    <w:p w14:paraId="49F5F68D" w14:textId="77777777" w:rsidR="00544B2C" w:rsidRPr="00293BCA" w:rsidRDefault="00544B2C" w:rsidP="00544B2C">
      <w:pPr>
        <w:spacing w:after="0" w:line="240" w:lineRule="auto"/>
        <w:ind w:hanging="142"/>
      </w:pPr>
      <w:r w:rsidRPr="00293BCA">
        <w:rPr>
          <w:vertAlign w:val="superscript"/>
        </w:rPr>
        <w:t>34</w:t>
      </w:r>
      <w:r w:rsidRPr="00293BCA">
        <w:t xml:space="preserve">La nuée couvrit la tente de la Rencontre, </w:t>
      </w:r>
      <w:r>
        <w:br/>
      </w:r>
      <w:r w:rsidRPr="00293BCA">
        <w:t>et la gloire du Seigneur remplit la Demeure.</w:t>
      </w:r>
    </w:p>
    <w:p w14:paraId="7C0060ED" w14:textId="77777777" w:rsidR="00544B2C" w:rsidRPr="00293BCA" w:rsidRDefault="00544B2C" w:rsidP="00544B2C">
      <w:pPr>
        <w:spacing w:line="240" w:lineRule="auto"/>
        <w:ind w:hanging="142"/>
      </w:pPr>
      <w:r w:rsidRPr="00293BCA">
        <w:rPr>
          <w:vertAlign w:val="superscript"/>
        </w:rPr>
        <w:t>35</w:t>
      </w:r>
      <w:r w:rsidRPr="00293BCA">
        <w:t xml:space="preserve">Moïse ne pouvait pas entrer dans la tente de la Rencontre, </w:t>
      </w:r>
      <w:r>
        <w:br/>
      </w:r>
      <w:r w:rsidRPr="00293BCA">
        <w:t>car la nuée y demeurait et la gloire du Seigneur remplissait la Demeure.</w:t>
      </w:r>
    </w:p>
    <w:p w14:paraId="35935EE8" w14:textId="69E59CC8" w:rsidR="00544B2C" w:rsidRPr="00293BCA" w:rsidRDefault="00544B2C" w:rsidP="00544B2C">
      <w:pPr>
        <w:spacing w:after="0" w:line="240" w:lineRule="auto"/>
        <w:ind w:hanging="142"/>
      </w:pPr>
      <w:r w:rsidRPr="00293BCA">
        <w:rPr>
          <w:vertAlign w:val="superscript"/>
        </w:rPr>
        <w:t>36</w:t>
      </w:r>
      <w:r w:rsidRPr="00293BCA">
        <w:t xml:space="preserve">À chaque étape, </w:t>
      </w:r>
      <w:r>
        <w:br/>
      </w:r>
      <w:r w:rsidRPr="00293BCA">
        <w:t xml:space="preserve">lorsque la nuée s’élevait et quittait la Demeure, </w:t>
      </w:r>
      <w:r>
        <w:br/>
      </w:r>
      <w:r w:rsidRPr="00293BCA">
        <w:t>les fils d’Israël levaient le camp.</w:t>
      </w:r>
    </w:p>
    <w:p w14:paraId="71ACB907" w14:textId="15986634" w:rsidR="00544B2C" w:rsidRPr="00293BCA" w:rsidRDefault="00544B2C" w:rsidP="00544B2C">
      <w:pPr>
        <w:spacing w:line="240" w:lineRule="auto"/>
        <w:ind w:hanging="142"/>
      </w:pPr>
      <w:r w:rsidRPr="00293BCA">
        <w:rPr>
          <w:vertAlign w:val="superscript"/>
        </w:rPr>
        <w:t>37</w:t>
      </w:r>
      <w:r w:rsidRPr="00293BCA">
        <w:t xml:space="preserve">Si la nuée ne s’élevait pas, </w:t>
      </w:r>
      <w:r>
        <w:br/>
      </w:r>
      <w:r w:rsidRPr="00293BCA">
        <w:t>ils campaient jusqu’au jour où elle s’élevait.</w:t>
      </w:r>
    </w:p>
    <w:p w14:paraId="0A433E14" w14:textId="77777777" w:rsidR="00544B2C" w:rsidRPr="00293BCA" w:rsidRDefault="00544B2C" w:rsidP="00544B2C">
      <w:pPr>
        <w:spacing w:line="240" w:lineRule="auto"/>
        <w:ind w:hanging="142"/>
      </w:pPr>
      <w:r w:rsidRPr="00293BCA">
        <w:rPr>
          <w:vertAlign w:val="superscript"/>
        </w:rPr>
        <w:t>38</w:t>
      </w:r>
      <w:r w:rsidRPr="00293BCA">
        <w:t xml:space="preserve">Dans la journée, la nuée du Seigneur reposait sur la Demeure, </w:t>
      </w:r>
      <w:r>
        <w:br/>
      </w:r>
      <w:r w:rsidRPr="00293BCA">
        <w:t xml:space="preserve">et la nuit, un feu brillait dans la nuée aux yeux de tout Israël. </w:t>
      </w:r>
      <w:r>
        <w:br/>
      </w:r>
      <w:r w:rsidRPr="00293BCA">
        <w:t>Et il en fut ainsi à toutes leurs étapes.</w:t>
      </w:r>
    </w:p>
    <w:p w14:paraId="6514FFC8" w14:textId="77777777" w:rsidR="00095E63" w:rsidRDefault="00095E63" w:rsidP="00095E63">
      <w:pPr>
        <w:spacing w:line="240" w:lineRule="auto"/>
      </w:pPr>
      <w:r w:rsidRPr="00095E63">
        <w:t>            – Parole du Seigneur.</w:t>
      </w:r>
    </w:p>
    <w:p w14:paraId="145DBF20" w14:textId="77777777" w:rsidR="001F2297" w:rsidRDefault="001F2297" w:rsidP="00095E63">
      <w:pPr>
        <w:spacing w:line="240" w:lineRule="auto"/>
      </w:pPr>
    </w:p>
    <w:p w14:paraId="424F78F3" w14:textId="77777777" w:rsidR="00085E7E" w:rsidRPr="00095E63" w:rsidRDefault="00085E7E" w:rsidP="00095E63">
      <w:pPr>
        <w:spacing w:line="240" w:lineRule="auto"/>
      </w:pPr>
    </w:p>
    <w:p w14:paraId="72579CC2" w14:textId="0C337283" w:rsidR="00095E63" w:rsidRPr="00095E63" w:rsidRDefault="001F2297" w:rsidP="00095E63">
      <w:pPr>
        <w:spacing w:line="240" w:lineRule="auto"/>
        <w:rPr>
          <w:i/>
          <w:iCs/>
        </w:rPr>
      </w:pPr>
      <w:r w:rsidRPr="001F2297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67DEF4" wp14:editId="603CDDDF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224354518" name="Zone de texte 1224354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9F727" w14:textId="77777777" w:rsidR="001F2297" w:rsidRPr="00507F30" w:rsidRDefault="001F2297" w:rsidP="001F2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7DEF4" id="Zone de texte 1224354518" o:spid="_x0000_s1027" type="#_x0000_t202" style="position:absolute;margin-left:17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XlDM92AAAAAUBAAAPAAAAZHJzL2Rvd25yZXYueG1sTI/BbsIwEETvlfgHa5F6&#10;KzZQRT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F5QzPdgAAAAFAQAADwAAAAAAAAAAAAAAAABxBAAAZHJzL2Rvd25yZXYueG1sUEsFBgAAAAAEAAQA&#10;8wAAAHYFAAAAAA==&#10;" strokecolor="red">
                <v:textbox style="mso-fit-shape-to-text:t">
                  <w:txbxContent>
                    <w:p w14:paraId="6B79F727" w14:textId="77777777" w:rsidR="001F2297" w:rsidRPr="00507F30" w:rsidRDefault="001F2297" w:rsidP="001F2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2297">
        <w:rPr>
          <w:b/>
          <w:bCs/>
          <w:u w:val="single"/>
        </w:rPr>
        <w:t>Psaume</w:t>
      </w:r>
      <w:r>
        <w:t xml:space="preserve"> </w:t>
      </w:r>
      <w:r w:rsidR="00095E63" w:rsidRPr="00095E63">
        <w:t>Ps 83, 3, 4, 5-6, 11</w:t>
      </w:r>
      <w:r>
        <w:br/>
      </w:r>
      <w:r w:rsidR="00095E63" w:rsidRPr="00095E63">
        <w:rPr>
          <w:i/>
          <w:iCs/>
        </w:rPr>
        <w:t xml:space="preserve">R/ </w:t>
      </w:r>
      <w:r w:rsidRPr="001F2297">
        <w:rPr>
          <w:i/>
          <w:iCs/>
        </w:rPr>
        <w:t>²</w:t>
      </w:r>
      <w:r w:rsidR="00095E63" w:rsidRPr="00095E63">
        <w:rPr>
          <w:i/>
          <w:iCs/>
        </w:rPr>
        <w:t xml:space="preserve">De quel amour sont aimées </w:t>
      </w:r>
      <w:r w:rsidRPr="001F2297">
        <w:rPr>
          <w:i/>
          <w:iCs/>
        </w:rPr>
        <w:t>T</w:t>
      </w:r>
      <w:r w:rsidR="00095E63" w:rsidRPr="00095E63">
        <w:rPr>
          <w:i/>
          <w:iCs/>
        </w:rPr>
        <w:t>es demeures,</w:t>
      </w:r>
      <w:r w:rsidRPr="001F2297">
        <w:rPr>
          <w:i/>
          <w:iCs/>
        </w:rPr>
        <w:t xml:space="preserve"> </w:t>
      </w:r>
      <w:r w:rsidR="00095E63" w:rsidRPr="00095E63">
        <w:rPr>
          <w:i/>
          <w:iCs/>
        </w:rPr>
        <w:t>Seigneur de l’univers !</w:t>
      </w:r>
    </w:p>
    <w:p w14:paraId="3612B813" w14:textId="34B56622" w:rsidR="00E80E6D" w:rsidRPr="006E6CBE" w:rsidRDefault="00E80E6D" w:rsidP="00E80E6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E6CBE">
        <w:rPr>
          <w:vertAlign w:val="superscript"/>
        </w:rPr>
        <w:t>3</w:t>
      </w:r>
      <w:r w:rsidRPr="006E6CBE">
        <w:t xml:space="preserve">Mon âme s'épuise </w:t>
      </w:r>
      <w:r>
        <w:br/>
      </w:r>
      <w:r w:rsidRPr="006E6CBE">
        <w:t xml:space="preserve">à désirer les parvis du Seigneur ; </w:t>
      </w:r>
      <w:r>
        <w:br/>
      </w:r>
      <w:r w:rsidRPr="006E6CBE">
        <w:t xml:space="preserve">mon </w:t>
      </w:r>
      <w:r>
        <w:t xml:space="preserve">cœur </w:t>
      </w:r>
      <w:r w:rsidRPr="006E6CBE">
        <w:t xml:space="preserve">et ma chair </w:t>
      </w:r>
      <w:r>
        <w:br/>
      </w:r>
      <w:r w:rsidRPr="006E6CBE">
        <w:t>sont un cri vers le Dieu vivant !</w:t>
      </w:r>
    </w:p>
    <w:p w14:paraId="072C83A1" w14:textId="3D251138" w:rsidR="00E80E6D" w:rsidRPr="006E6CBE" w:rsidRDefault="00E80E6D" w:rsidP="00E80E6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E6CBE">
        <w:rPr>
          <w:vertAlign w:val="superscript"/>
        </w:rPr>
        <w:t>4</w:t>
      </w:r>
      <w:r w:rsidRPr="006E6CBE">
        <w:t xml:space="preserve">L'oiseau lui-même s'est trouvé une maison, </w:t>
      </w:r>
      <w:r>
        <w:br/>
      </w:r>
      <w:r w:rsidRPr="006E6CBE">
        <w:t xml:space="preserve">et l'hirondelle, un nid pour abriter sa couvée : </w:t>
      </w:r>
      <w:r>
        <w:br/>
        <w:t>T</w:t>
      </w:r>
      <w:r w:rsidRPr="006E6CBE">
        <w:t xml:space="preserve">es autels, Seigneur de l'univers, </w:t>
      </w:r>
      <w:r>
        <w:br/>
      </w:r>
      <w:r w:rsidRPr="006E6CBE">
        <w:t>mon Roi et mon Dieu !</w:t>
      </w:r>
    </w:p>
    <w:p w14:paraId="51C258FB" w14:textId="4D735902" w:rsidR="00E80E6D" w:rsidRPr="006E6CBE" w:rsidRDefault="00E80E6D" w:rsidP="00E80E6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E6CBE">
        <w:rPr>
          <w:vertAlign w:val="superscript"/>
        </w:rPr>
        <w:t>5</w:t>
      </w:r>
      <w:r w:rsidRPr="006E6CBE">
        <w:t xml:space="preserve">Heureux les habitants de </w:t>
      </w:r>
      <w:r>
        <w:t>T</w:t>
      </w:r>
      <w:r w:rsidRPr="006E6CBE">
        <w:t xml:space="preserve">a maison : </w:t>
      </w:r>
      <w:r>
        <w:br/>
      </w:r>
      <w:r w:rsidRPr="006E6CBE">
        <w:t xml:space="preserve">ils pourront </w:t>
      </w:r>
      <w:r>
        <w:t>T</w:t>
      </w:r>
      <w:r w:rsidRPr="006E6CBE">
        <w:t>e chanter encore !</w:t>
      </w:r>
    </w:p>
    <w:p w14:paraId="27DC7671" w14:textId="1DE635D1" w:rsidR="00E80E6D" w:rsidRPr="006E6CBE" w:rsidRDefault="00E80E6D" w:rsidP="00E80E6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E6CBE">
        <w:rPr>
          <w:vertAlign w:val="superscript"/>
        </w:rPr>
        <w:t>6</w:t>
      </w:r>
      <w:r w:rsidRPr="006E6CBE">
        <w:t xml:space="preserve">Heureux les hommes dont </w:t>
      </w:r>
      <w:r>
        <w:t>T</w:t>
      </w:r>
      <w:r w:rsidRPr="006E6CBE">
        <w:t xml:space="preserve">u es la force : </w:t>
      </w:r>
      <w:r>
        <w:br/>
      </w:r>
      <w:r w:rsidRPr="006E6CBE">
        <w:t xml:space="preserve">des chemins s'ouvrent dans leur </w:t>
      </w:r>
      <w:r>
        <w:t xml:space="preserve">cœur </w:t>
      </w:r>
      <w:r w:rsidRPr="006E6CBE">
        <w:t>!</w:t>
      </w:r>
    </w:p>
    <w:p w14:paraId="5FE9A633" w14:textId="44A9DE50" w:rsidR="00E80E6D" w:rsidRPr="006E6CBE" w:rsidRDefault="00E80E6D" w:rsidP="00E80E6D">
      <w:pPr>
        <w:spacing w:line="240" w:lineRule="auto"/>
        <w:ind w:hanging="142"/>
      </w:pPr>
      <w:r w:rsidRPr="006E6CBE">
        <w:rPr>
          <w:vertAlign w:val="superscript"/>
        </w:rPr>
        <w:t>11</w:t>
      </w:r>
      <w:r w:rsidRPr="006E6CBE">
        <w:t xml:space="preserve">Oui, un jour dans tes parvis en vaut plus que mille. </w:t>
      </w:r>
      <w:r>
        <w:br/>
      </w:r>
      <w:r w:rsidRPr="006E6CBE">
        <w:t xml:space="preserve">J'ai choisi de me tenir sur le seuil, </w:t>
      </w:r>
      <w:r>
        <w:br/>
      </w:r>
      <w:r w:rsidRPr="006E6CBE">
        <w:t xml:space="preserve">dans la maison de mon Dieu, </w:t>
      </w:r>
      <w:r>
        <w:br/>
      </w:r>
      <w:r w:rsidRPr="006E6CBE">
        <w:t>plutôt que d'habiter parmi les infidèles.</w:t>
      </w:r>
    </w:p>
    <w:p w14:paraId="78FAA5FC" w14:textId="02B68894" w:rsidR="00085E7E" w:rsidRPr="00095E63" w:rsidRDefault="00085E7E" w:rsidP="00095E63">
      <w:pPr>
        <w:spacing w:line="240" w:lineRule="auto"/>
      </w:pPr>
      <w:r w:rsidRPr="00085E7E">
        <w:rPr>
          <w:u w:val="single"/>
        </w:rPr>
        <w:lastRenderedPageBreak/>
        <w:t>Acclamation</w:t>
      </w:r>
      <w:r w:rsidRPr="00095E63">
        <w:t xml:space="preserve"> (cf. </w:t>
      </w:r>
      <w:proofErr w:type="spellStart"/>
      <w:r w:rsidRPr="00095E63">
        <w:t>Ac</w:t>
      </w:r>
      <w:proofErr w:type="spellEnd"/>
      <w:r w:rsidRPr="00095E63">
        <w:t xml:space="preserve"> 16, 14b)</w:t>
      </w:r>
    </w:p>
    <w:p w14:paraId="4C0C4042" w14:textId="1DFBE1EF" w:rsidR="00095E63" w:rsidRDefault="00095E63" w:rsidP="00095E63">
      <w:pPr>
        <w:spacing w:line="240" w:lineRule="auto"/>
      </w:pPr>
      <w:r w:rsidRPr="00095E63">
        <w:t>Alléluia. Alléluia.</w:t>
      </w:r>
      <w:r w:rsidRPr="00095E63">
        <w:br/>
        <w:t>Seigneur, ouvre notre cœur</w:t>
      </w:r>
      <w:r w:rsidRPr="00095E63">
        <w:br/>
        <w:t>pour nous rendre attentifs aux paroles de ton Fils.</w:t>
      </w:r>
      <w:r w:rsidRPr="00095E63">
        <w:br/>
        <w:t>Alléluia.</w:t>
      </w:r>
    </w:p>
    <w:p w14:paraId="79C4FB3B" w14:textId="39076140" w:rsidR="00085E7E" w:rsidRPr="00095E63" w:rsidRDefault="00085E7E" w:rsidP="00095E63">
      <w:pPr>
        <w:spacing w:line="240" w:lineRule="auto"/>
      </w:pPr>
    </w:p>
    <w:p w14:paraId="140DC165" w14:textId="2FA246FF" w:rsidR="00085E7E" w:rsidRPr="00095E63" w:rsidRDefault="00085E7E" w:rsidP="00085E7E">
      <w:pPr>
        <w:spacing w:line="240" w:lineRule="auto"/>
        <w:rPr>
          <w:i/>
          <w:iCs/>
        </w:rPr>
      </w:pPr>
      <w:r w:rsidRPr="001F2297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15A7B0" wp14:editId="7F8A6513">
                <wp:simplePos x="0" y="0"/>
                <wp:positionH relativeFrom="margin">
                  <wp:align>right</wp:align>
                </wp:positionH>
                <wp:positionV relativeFrom="paragraph">
                  <wp:posOffset>3907</wp:posOffset>
                </wp:positionV>
                <wp:extent cx="866140" cy="689610"/>
                <wp:effectExtent l="0" t="0" r="10160" b="14605"/>
                <wp:wrapNone/>
                <wp:docPr id="1516391264" name="Zone de texte 151639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A109C" w14:textId="77777777" w:rsidR="00085E7E" w:rsidRPr="00507F30" w:rsidRDefault="00085E7E" w:rsidP="001F2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15A7B0" id="Zone de texte 1516391264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403A109C" w14:textId="77777777" w:rsidR="00085E7E" w:rsidRPr="00507F30" w:rsidRDefault="00085E7E" w:rsidP="001F2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E63">
        <w:rPr>
          <w:b/>
          <w:bCs/>
          <w:u w:val="single"/>
        </w:rPr>
        <w:t>Évangile</w:t>
      </w:r>
      <w:r w:rsidRPr="00095E63">
        <w:t xml:space="preserve"> (Mt 13, 47-53)</w:t>
      </w:r>
      <w:r>
        <w:br/>
      </w:r>
      <w:r w:rsidRPr="00095E63">
        <w:rPr>
          <w:i/>
          <w:iCs/>
        </w:rPr>
        <w:t xml:space="preserve">« On ramasse dans des paniers ce qui est bon, </w:t>
      </w:r>
      <w:r>
        <w:rPr>
          <w:i/>
          <w:iCs/>
        </w:rPr>
        <w:br/>
      </w:r>
      <w:r w:rsidRPr="00095E63">
        <w:rPr>
          <w:i/>
          <w:iCs/>
        </w:rPr>
        <w:t>et on rejette ce qui ne vaut rien »</w:t>
      </w:r>
    </w:p>
    <w:p w14:paraId="0D0A08C2" w14:textId="77777777" w:rsidR="00095E63" w:rsidRPr="00095E63" w:rsidRDefault="00095E63" w:rsidP="00095E63">
      <w:pPr>
        <w:spacing w:line="240" w:lineRule="auto"/>
      </w:pPr>
      <w:r w:rsidRPr="00095E63">
        <w:t>Évangile de Jésus Christ selon saint Matthieu</w:t>
      </w:r>
    </w:p>
    <w:p w14:paraId="1EBA3B1E" w14:textId="77777777" w:rsidR="00085E7E" w:rsidRDefault="00095E63" w:rsidP="00771867">
      <w:pPr>
        <w:spacing w:after="0" w:line="240" w:lineRule="auto"/>
      </w:pPr>
      <w:r w:rsidRPr="00095E63">
        <w:t>En ce temps-là,</w:t>
      </w:r>
      <w:r w:rsidR="00085E7E">
        <w:t xml:space="preserve"> </w:t>
      </w:r>
      <w:r w:rsidRPr="00095E63">
        <w:t>Jésus disait aux foules :</w:t>
      </w:r>
    </w:p>
    <w:p w14:paraId="7A545C3C" w14:textId="713387DD" w:rsidR="00085E7E" w:rsidRPr="000671B6" w:rsidRDefault="00085E7E" w:rsidP="00085E7E">
      <w:pPr>
        <w:spacing w:after="0" w:line="240" w:lineRule="auto"/>
        <w:ind w:hanging="142"/>
      </w:pPr>
      <w:r w:rsidRPr="000671B6">
        <w:rPr>
          <w:vertAlign w:val="superscript"/>
        </w:rPr>
        <w:t>47</w:t>
      </w:r>
      <w:r w:rsidR="00A23FDE" w:rsidRPr="000671B6">
        <w:t>« </w:t>
      </w:r>
      <w:r w:rsidRPr="000671B6">
        <w:t xml:space="preserve">Le royaume des Cieux est encore comparable </w:t>
      </w:r>
      <w:r w:rsidR="00771867">
        <w:br/>
      </w:r>
      <w:r w:rsidRPr="000671B6">
        <w:t xml:space="preserve">à un filet que l’on jette dans la mer, </w:t>
      </w:r>
      <w:r>
        <w:br/>
      </w:r>
      <w:r w:rsidRPr="000671B6">
        <w:t>et qui ramène toutes sortes de poissons.</w:t>
      </w:r>
    </w:p>
    <w:p w14:paraId="11635B04" w14:textId="530DA435" w:rsidR="00085E7E" w:rsidRPr="000671B6" w:rsidRDefault="00085E7E" w:rsidP="00771867">
      <w:pPr>
        <w:spacing w:line="240" w:lineRule="auto"/>
        <w:ind w:hanging="142"/>
      </w:pPr>
      <w:r w:rsidRPr="000671B6">
        <w:rPr>
          <w:vertAlign w:val="superscript"/>
        </w:rPr>
        <w:t>48</w:t>
      </w:r>
      <w:r w:rsidRPr="000671B6">
        <w:t xml:space="preserve">Quand il est plein, on le tire sur le rivage, on s’assied, </w:t>
      </w:r>
      <w:r w:rsidR="00771867">
        <w:br/>
      </w:r>
      <w:r w:rsidRPr="000671B6">
        <w:t xml:space="preserve">on ramasse dans des paniers ce qui est bon, </w:t>
      </w:r>
      <w:r w:rsidR="00771867">
        <w:br/>
      </w:r>
      <w:r w:rsidRPr="000671B6">
        <w:t>et on rejette ce qui ne vaut rien.</w:t>
      </w:r>
    </w:p>
    <w:p w14:paraId="2BA76D9D" w14:textId="77777777" w:rsidR="00085E7E" w:rsidRPr="000671B6" w:rsidRDefault="00085E7E" w:rsidP="00085E7E">
      <w:pPr>
        <w:spacing w:after="0" w:line="240" w:lineRule="auto"/>
        <w:ind w:hanging="142"/>
      </w:pPr>
      <w:r w:rsidRPr="000671B6">
        <w:rPr>
          <w:vertAlign w:val="superscript"/>
        </w:rPr>
        <w:t>49</w:t>
      </w:r>
      <w:r w:rsidRPr="000671B6">
        <w:t xml:space="preserve">Ainsi en sera-t-il à la fin du monde : </w:t>
      </w:r>
      <w:r>
        <w:br/>
      </w:r>
      <w:r w:rsidRPr="000671B6">
        <w:t>les anges sortiront pour séparer les méchants du milieu des justes</w:t>
      </w:r>
    </w:p>
    <w:p w14:paraId="5124EC9C" w14:textId="4D615ECB" w:rsidR="00085E7E" w:rsidRPr="000671B6" w:rsidRDefault="00085E7E" w:rsidP="00085E7E">
      <w:pPr>
        <w:spacing w:line="240" w:lineRule="auto"/>
        <w:ind w:hanging="142"/>
      </w:pPr>
      <w:r w:rsidRPr="000671B6">
        <w:rPr>
          <w:vertAlign w:val="superscript"/>
        </w:rPr>
        <w:t>50</w:t>
      </w:r>
      <w:r w:rsidRPr="000671B6">
        <w:t xml:space="preserve">et les jetteront dans la fournaise : </w:t>
      </w:r>
      <w:r w:rsidR="00771867">
        <w:br/>
      </w:r>
      <w:r w:rsidRPr="000671B6">
        <w:t>là, il y aura des pleurs et des grincements de dents. »</w:t>
      </w:r>
    </w:p>
    <w:p w14:paraId="10960EF1" w14:textId="5ACF85C6" w:rsidR="00085E7E" w:rsidRPr="000671B6" w:rsidRDefault="00085E7E" w:rsidP="00085E7E">
      <w:pPr>
        <w:spacing w:after="0" w:line="240" w:lineRule="auto"/>
        <w:ind w:hanging="142"/>
      </w:pPr>
      <w:r w:rsidRPr="000671B6">
        <w:rPr>
          <w:vertAlign w:val="superscript"/>
        </w:rPr>
        <w:t>51</w:t>
      </w:r>
      <w:r w:rsidRPr="000671B6">
        <w:t xml:space="preserve">« Avez-vous compris tout cela ? » </w:t>
      </w:r>
      <w:r w:rsidR="00771867">
        <w:br/>
      </w:r>
      <w:r w:rsidRPr="000671B6">
        <w:t xml:space="preserve">Ils </w:t>
      </w:r>
      <w:r w:rsidR="00771867">
        <w:t>L</w:t>
      </w:r>
      <w:r w:rsidRPr="000671B6">
        <w:t>ui répondent : « Oui ».</w:t>
      </w:r>
    </w:p>
    <w:p w14:paraId="67C7E719" w14:textId="0610BA07" w:rsidR="00085E7E" w:rsidRPr="000671B6" w:rsidRDefault="00085E7E" w:rsidP="00771867">
      <w:pPr>
        <w:spacing w:line="240" w:lineRule="auto"/>
        <w:ind w:hanging="142"/>
      </w:pPr>
      <w:r w:rsidRPr="000671B6">
        <w:rPr>
          <w:vertAlign w:val="superscript"/>
        </w:rPr>
        <w:t>52</w:t>
      </w:r>
      <w:r w:rsidRPr="000671B6">
        <w:t xml:space="preserve">Jésus ajouta : </w:t>
      </w:r>
      <w:r>
        <w:br/>
      </w:r>
      <w:r w:rsidRPr="000671B6">
        <w:t xml:space="preserve">« C’est pourquoi tout scribe </w:t>
      </w:r>
      <w:r w:rsidR="00771867">
        <w:br/>
      </w:r>
      <w:r w:rsidRPr="000671B6">
        <w:t xml:space="preserve">devenu disciple du royaume des Cieux </w:t>
      </w:r>
      <w:r>
        <w:br/>
      </w:r>
      <w:r w:rsidRPr="000671B6">
        <w:t xml:space="preserve">est comparable à un maître de maison </w:t>
      </w:r>
      <w:r w:rsidR="00771867">
        <w:br/>
      </w:r>
      <w:r w:rsidRPr="000671B6">
        <w:t>qui tire de son trésor du neuf et de l’ancien. »</w:t>
      </w:r>
    </w:p>
    <w:p w14:paraId="7AF9A915" w14:textId="164D12D9" w:rsidR="00085E7E" w:rsidRPr="000671B6" w:rsidRDefault="00085E7E" w:rsidP="00085E7E">
      <w:pPr>
        <w:spacing w:line="240" w:lineRule="auto"/>
        <w:ind w:hanging="142"/>
      </w:pPr>
      <w:r w:rsidRPr="000671B6">
        <w:rPr>
          <w:vertAlign w:val="superscript"/>
        </w:rPr>
        <w:t>53</w:t>
      </w:r>
      <w:r w:rsidRPr="000671B6">
        <w:t xml:space="preserve">Lorsque Jésus eut terminé ces paraboles, </w:t>
      </w:r>
      <w:r w:rsidR="00771867">
        <w:br/>
      </w:r>
      <w:r>
        <w:t>I</w:t>
      </w:r>
      <w:r w:rsidRPr="000671B6">
        <w:t>l s’éloigna de là.</w:t>
      </w:r>
    </w:p>
    <w:p w14:paraId="4CF67133" w14:textId="77777777" w:rsidR="00095E63" w:rsidRPr="00095E63" w:rsidRDefault="00095E63" w:rsidP="00095E63">
      <w:pPr>
        <w:spacing w:line="240" w:lineRule="auto"/>
      </w:pPr>
      <w:r w:rsidRPr="00095E63">
        <w:t>            – Acclamons la Parole de Dieu.</w:t>
      </w:r>
    </w:p>
    <w:p w14:paraId="49FBF8B5" w14:textId="3338E876" w:rsidR="00095E63" w:rsidRDefault="00095E63"/>
    <w:sectPr w:rsidR="0009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63"/>
    <w:rsid w:val="00085E7E"/>
    <w:rsid w:val="00095E63"/>
    <w:rsid w:val="001F2297"/>
    <w:rsid w:val="00544B2C"/>
    <w:rsid w:val="00771867"/>
    <w:rsid w:val="00A23FDE"/>
    <w:rsid w:val="00A9247F"/>
    <w:rsid w:val="00CE0927"/>
    <w:rsid w:val="00E20061"/>
    <w:rsid w:val="00E80E6D"/>
    <w:rsid w:val="00FA6E1B"/>
    <w:rsid w:val="00FB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3FFF"/>
  <w15:chartTrackingRefBased/>
  <w15:docId w15:val="{EC10DE67-5FA6-4A9E-81A1-A8689A77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95E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95E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95E6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95E6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9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95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2023-08-06T05:24:00Z</dcterms:created>
  <dcterms:modified xsi:type="dcterms:W3CDTF">2023-08-11T12:43:00Z</dcterms:modified>
</cp:coreProperties>
</file>