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6F7B" w14:textId="77777777" w:rsidR="000C07A4" w:rsidRPr="009D2E48" w:rsidRDefault="000C07A4" w:rsidP="000C07A4">
      <w:pPr>
        <w:spacing w:line="240" w:lineRule="auto"/>
        <w:rPr>
          <w:rFonts w:cstheme="minorHAnsi"/>
        </w:rPr>
      </w:pPr>
      <w:r w:rsidRPr="000C07A4">
        <w:rPr>
          <w:b/>
          <w:bCs/>
          <w:sz w:val="24"/>
          <w:szCs w:val="24"/>
          <w:u w:val="single"/>
        </w:rPr>
        <w:t>Messe du vendredi de la 19</w:t>
      </w:r>
      <w:r w:rsidRPr="000C07A4">
        <w:rPr>
          <w:b/>
          <w:bCs/>
          <w:sz w:val="24"/>
          <w:szCs w:val="24"/>
          <w:u w:val="single"/>
          <w:vertAlign w:val="superscript"/>
        </w:rPr>
        <w:t>e</w:t>
      </w:r>
      <w:r w:rsidRPr="000C07A4">
        <w:rPr>
          <w:b/>
          <w:bCs/>
          <w:sz w:val="24"/>
          <w:szCs w:val="24"/>
          <w:u w:val="single"/>
        </w:rPr>
        <w:t xml:space="preserve"> semaine du TO années paires</w:t>
      </w:r>
      <w:r w:rsidRPr="000C07A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0871820D" w14:textId="77777777" w:rsidR="000C07A4" w:rsidRDefault="000C07A4" w:rsidP="000C07A4">
      <w:pPr>
        <w:spacing w:line="240" w:lineRule="auto"/>
        <w:rPr>
          <w:rFonts w:cstheme="minorHAnsi"/>
        </w:rPr>
      </w:pPr>
    </w:p>
    <w:p w14:paraId="4C724174" w14:textId="7ED8753A" w:rsidR="000C07A4" w:rsidRPr="000C07A4" w:rsidRDefault="000C07A4" w:rsidP="000C07A4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4EF443" wp14:editId="57FD704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1C4D1" w14:textId="77777777" w:rsidR="000C07A4" w:rsidRPr="00507F30" w:rsidRDefault="000C07A4" w:rsidP="000C07A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4EF443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3D61C4D1" w14:textId="77777777" w:rsidR="000C07A4" w:rsidRPr="00507F30" w:rsidRDefault="000C07A4" w:rsidP="000C07A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8227DB">
        <w:t xml:space="preserve"> </w:t>
      </w:r>
      <w:r w:rsidRPr="00A33602">
        <w:t>(</w:t>
      </w:r>
      <w:r w:rsidR="009F395A">
        <w:t xml:space="preserve">Lecture complète : </w:t>
      </w:r>
      <w:proofErr w:type="spellStart"/>
      <w:r w:rsidRPr="00A33602">
        <w:t>Ez</w:t>
      </w:r>
      <w:proofErr w:type="spellEnd"/>
      <w:r w:rsidRPr="00A33602">
        <w:t xml:space="preserve"> </w:t>
      </w:r>
      <w:r w:rsidR="009F395A" w:rsidRPr="000C07A4">
        <w:t>16, 1-15.60.63</w:t>
      </w:r>
      <w:r w:rsidRPr="00A33602">
        <w:t>)</w:t>
      </w:r>
      <w:r>
        <w:br/>
      </w:r>
      <w:r w:rsidRPr="000C07A4">
        <w:rPr>
          <w:i/>
          <w:iCs/>
        </w:rPr>
        <w:t xml:space="preserve">« Ta beauté était parfaite, grâce à ma splendeur dont je t’avais revêtue. </w:t>
      </w:r>
      <w:r w:rsidR="009F395A" w:rsidRPr="009F395A">
        <w:rPr>
          <w:i/>
          <w:iCs/>
        </w:rPr>
        <w:br/>
      </w:r>
      <w:r w:rsidRPr="000C07A4">
        <w:rPr>
          <w:i/>
          <w:iCs/>
        </w:rPr>
        <w:t>Mais tu t’es prostituée »</w:t>
      </w:r>
    </w:p>
    <w:p w14:paraId="5645D72E" w14:textId="77777777" w:rsidR="000C07A4" w:rsidRPr="000C07A4" w:rsidRDefault="000C07A4" w:rsidP="000C07A4">
      <w:r w:rsidRPr="000C07A4">
        <w:t xml:space="preserve">Lecture du livre du prophète </w:t>
      </w:r>
      <w:proofErr w:type="spellStart"/>
      <w:r w:rsidRPr="000C07A4">
        <w:t>Ézékiel</w:t>
      </w:r>
      <w:proofErr w:type="spellEnd"/>
    </w:p>
    <w:p w14:paraId="505CE9F5" w14:textId="77777777" w:rsidR="000C07A4" w:rsidRPr="000C07A4" w:rsidRDefault="000C07A4" w:rsidP="000C07A4">
      <w:r w:rsidRPr="000C07A4">
        <w:t>La parole du Seigneur me fut adressée :</w:t>
      </w:r>
      <w:r w:rsidRPr="000C07A4">
        <w:br/>
        <w:t>    « Fils d’homme, fais connaître à Jérusalem ses abominations.</w:t>
      </w:r>
      <w:r w:rsidRPr="000C07A4">
        <w:br/>
        <w:t>    Tu diras : Ainsi parle le Seigneur Dieu à Jérusalem :</w:t>
      </w:r>
      <w:r w:rsidRPr="000C07A4">
        <w:br/>
        <w:t>Par tes origines et ta naissance,</w:t>
      </w:r>
      <w:r w:rsidRPr="000C07A4">
        <w:br/>
        <w:t>tu es du pays de Canaan.</w:t>
      </w:r>
      <w:r w:rsidRPr="000C07A4">
        <w:br/>
        <w:t>Ton père était un Amorite,</w:t>
      </w:r>
      <w:r w:rsidRPr="000C07A4">
        <w:br/>
        <w:t>et ta mère, une Hittite.</w:t>
      </w:r>
      <w:r w:rsidRPr="000C07A4">
        <w:br/>
        <w:t>    À ta naissance, le jour où tu es née,</w:t>
      </w:r>
      <w:r w:rsidRPr="000C07A4">
        <w:br/>
        <w:t>on ne t’a pas coupé le cordon,</w:t>
      </w:r>
      <w:r w:rsidRPr="000C07A4">
        <w:br/>
        <w:t>on ne t’a pas plongée dans l’eau pour te nettoyer,</w:t>
      </w:r>
      <w:r w:rsidRPr="000C07A4">
        <w:br/>
        <w:t>on ne t’a pas frottée de sel, ni enveloppée de langes.</w:t>
      </w:r>
      <w:r w:rsidRPr="000C07A4">
        <w:br/>
        <w:t>    Aucun regard de pitié pour toi,</w:t>
      </w:r>
      <w:r w:rsidRPr="000C07A4">
        <w:br/>
        <w:t>personne pour te donner le moindre de ces soins, par compassion.</w:t>
      </w:r>
      <w:r w:rsidRPr="000C07A4">
        <w:br/>
        <w:t>On t’a jetée en plein champ, avec dégoût,</w:t>
      </w:r>
      <w:r w:rsidRPr="000C07A4">
        <w:br/>
        <w:t>le jour de ta naissance.</w:t>
      </w:r>
    </w:p>
    <w:p w14:paraId="17884B93" w14:textId="77777777" w:rsidR="000C07A4" w:rsidRPr="000C07A4" w:rsidRDefault="000C07A4" w:rsidP="000C07A4">
      <w:r w:rsidRPr="000C07A4">
        <w:t>    Je suis passé près de toi,</w:t>
      </w:r>
      <w:r w:rsidRPr="000C07A4">
        <w:br/>
        <w:t>et je t’ai vue te débattre dans ton sang.</w:t>
      </w:r>
      <w:r w:rsidRPr="000C07A4">
        <w:br/>
        <w:t>Quand tu étais dans ton sang, je t’ai dit :</w:t>
      </w:r>
      <w:r w:rsidRPr="000C07A4">
        <w:br/>
        <w:t>“Je veux que tu vives !”</w:t>
      </w:r>
      <w:r w:rsidRPr="000C07A4">
        <w:br/>
        <w:t>     Je t’ai fait croître comme l’herbe des champs.</w:t>
      </w:r>
      <w:r w:rsidRPr="000C07A4">
        <w:br/>
        <w:t>Tu as poussé, tu as grandi,</w:t>
      </w:r>
      <w:r w:rsidRPr="000C07A4">
        <w:br/>
        <w:t>tu es devenue femme,</w:t>
      </w:r>
      <w:r w:rsidRPr="000C07A4">
        <w:br/>
        <w:t>ta poitrine s’est formée,</w:t>
      </w:r>
      <w:r w:rsidRPr="000C07A4">
        <w:br/>
        <w:t>ta chevelure s’est développée.</w:t>
      </w:r>
      <w:r w:rsidRPr="000C07A4">
        <w:br/>
        <w:t>Mais tu étais complètement nue.</w:t>
      </w:r>
      <w:r w:rsidRPr="000C07A4">
        <w:br/>
        <w:t>    Je suis passé près de toi,</w:t>
      </w:r>
      <w:r w:rsidRPr="000C07A4">
        <w:br/>
        <w:t>et je t’ai vue : tu avais atteint l’âge des amours.</w:t>
      </w:r>
      <w:r w:rsidRPr="000C07A4">
        <w:br/>
        <w:t>J’étendis sur toi le pan de mon manteau</w:t>
      </w:r>
      <w:r w:rsidRPr="000C07A4">
        <w:br/>
        <w:t>et je couvris ta nudité.</w:t>
      </w:r>
      <w:r w:rsidRPr="000C07A4">
        <w:br/>
        <w:t>Je me suis engagé envers toi par serment,</w:t>
      </w:r>
      <w:r w:rsidRPr="000C07A4">
        <w:br/>
        <w:t>je suis entré en alliance avec toi</w:t>
      </w:r>
      <w:r w:rsidRPr="000C07A4">
        <w:br/>
        <w:t>– oracle du Seigneur Dieu –</w:t>
      </w:r>
      <w:r w:rsidRPr="000C07A4">
        <w:br/>
        <w:t>et tu as été à moi.</w:t>
      </w:r>
      <w:r w:rsidRPr="000C07A4">
        <w:br/>
        <w:t>    Je t’ai plongée dans l’eau,</w:t>
      </w:r>
      <w:r w:rsidRPr="000C07A4">
        <w:br/>
        <w:t>je t’ai nettoyée de ton sang,</w:t>
      </w:r>
      <w:r w:rsidRPr="000C07A4">
        <w:br/>
        <w:t>je t’ai parfumée avec de l’huile.</w:t>
      </w:r>
      <w:r w:rsidRPr="000C07A4">
        <w:br/>
        <w:t>    Je t’ai revêtue d’habits chamarrés,</w:t>
      </w:r>
      <w:r w:rsidRPr="000C07A4">
        <w:br/>
        <w:t>je t’ai chaussée de souliers en cuir fin,</w:t>
      </w:r>
      <w:r w:rsidRPr="000C07A4">
        <w:br/>
      </w:r>
      <w:r w:rsidRPr="000C07A4">
        <w:lastRenderedPageBreak/>
        <w:t>je t’ai donné une ceinture de lin précieux,</w:t>
      </w:r>
      <w:r w:rsidRPr="000C07A4">
        <w:br/>
        <w:t>je t’ai couverte de soie.</w:t>
      </w:r>
      <w:r w:rsidRPr="000C07A4">
        <w:br/>
        <w:t>    Je t’ai parée de joyaux :</w:t>
      </w:r>
      <w:r w:rsidRPr="000C07A4">
        <w:br/>
        <w:t>des bracelets à tes poignets,</w:t>
      </w:r>
      <w:r w:rsidRPr="000C07A4">
        <w:br/>
        <w:t>un collier à ton cou,</w:t>
      </w:r>
      <w:r w:rsidRPr="000C07A4">
        <w:br/>
        <w:t>    un anneau à ton nez,</w:t>
      </w:r>
      <w:r w:rsidRPr="000C07A4">
        <w:br/>
        <w:t>des boucles à tes oreilles,</w:t>
      </w:r>
      <w:r w:rsidRPr="000C07A4">
        <w:br/>
        <w:t>et sur ta tête un diadème magnifique.</w:t>
      </w:r>
      <w:r w:rsidRPr="000C07A4">
        <w:br/>
        <w:t>    Tu étais parée d’or et d’argent,</w:t>
      </w:r>
      <w:r w:rsidRPr="000C07A4">
        <w:br/>
        <w:t>vêtue de lin précieux, de soie et d’étoffes chamarrées.</w:t>
      </w:r>
      <w:r w:rsidRPr="000C07A4">
        <w:br/>
        <w:t>La fleur de farine, le miel et l’huile</w:t>
      </w:r>
      <w:r w:rsidRPr="000C07A4">
        <w:br/>
        <w:t>étaient ta nourriture.</w:t>
      </w:r>
      <w:r w:rsidRPr="000C07A4">
        <w:br/>
        <w:t>Tu devins de plus en plus belle</w:t>
      </w:r>
      <w:r w:rsidRPr="000C07A4">
        <w:br/>
        <w:t>et digne de la royauté.</w:t>
      </w:r>
      <w:r w:rsidRPr="000C07A4">
        <w:br/>
        <w:t>    Ta renommée se répandit parmi les nations,</w:t>
      </w:r>
      <w:r w:rsidRPr="000C07A4">
        <w:br/>
        <w:t>à cause de ta beauté,</w:t>
      </w:r>
      <w:r w:rsidRPr="000C07A4">
        <w:br/>
        <w:t>car elle était parfaite,</w:t>
      </w:r>
      <w:r w:rsidRPr="000C07A4">
        <w:br/>
        <w:t>grâce à ma splendeur dont je t’avais revêtue</w:t>
      </w:r>
      <w:r w:rsidRPr="000C07A4">
        <w:br/>
        <w:t>– oracle du Seigneur Dieu.</w:t>
      </w:r>
    </w:p>
    <w:p w14:paraId="62C80BA2" w14:textId="77777777" w:rsidR="000C07A4" w:rsidRPr="000C07A4" w:rsidRDefault="000C07A4" w:rsidP="000C07A4">
      <w:r w:rsidRPr="000C07A4">
        <w:t>    Mais tu t’es fiée à ta beauté,</w:t>
      </w:r>
      <w:r w:rsidRPr="000C07A4">
        <w:br/>
        <w:t>tu t’es prostituée en usant de ta renommée,</w:t>
      </w:r>
      <w:r w:rsidRPr="000C07A4">
        <w:br/>
        <w:t>tu as prodigué tes faveurs à tout passant :</w:t>
      </w:r>
      <w:r w:rsidRPr="000C07A4">
        <w:br/>
        <w:t>tu as été à n’importe qui.</w:t>
      </w:r>
      <w:r w:rsidRPr="000C07A4">
        <w:br/>
        <w:t>    Cependant, moi, je me ressouviendrai de mon alliance,</w:t>
      </w:r>
      <w:r w:rsidRPr="000C07A4">
        <w:br/>
        <w:t>celle que j’ai conclue avec toi au temps de ta jeunesse,</w:t>
      </w:r>
      <w:r w:rsidRPr="000C07A4">
        <w:br/>
        <w:t>et j’établirai pour toi une alliance éternelle.</w:t>
      </w:r>
      <w:r w:rsidRPr="000C07A4">
        <w:br/>
        <w:t>    Ainsi tu te souviendras, tu seras couverte de honte.</w:t>
      </w:r>
      <w:r w:rsidRPr="000C07A4">
        <w:br/>
        <w:t>Dans ton déshonneur, tu n’oseras pas ouvrir la bouche</w:t>
      </w:r>
      <w:r w:rsidRPr="000C07A4">
        <w:br/>
        <w:t>quand je te pardonnerai tout ce que tu as fait</w:t>
      </w:r>
      <w:r w:rsidRPr="000C07A4">
        <w:br/>
        <w:t>– oracle du Seigneur Dieu. »</w:t>
      </w:r>
    </w:p>
    <w:p w14:paraId="2F733FC3" w14:textId="261425F5" w:rsidR="000C07A4" w:rsidRPr="000C07A4" w:rsidRDefault="000C07A4" w:rsidP="000C07A4">
      <w:r w:rsidRPr="000C07A4">
        <w:t>– Parole du Seigneur.</w:t>
      </w:r>
    </w:p>
    <w:p w14:paraId="7361E39E" w14:textId="77777777" w:rsidR="000C07A4" w:rsidRPr="000C07A4" w:rsidRDefault="000C07A4" w:rsidP="000C07A4">
      <w:r w:rsidRPr="000C07A4">
        <w:t> </w:t>
      </w:r>
    </w:p>
    <w:p w14:paraId="0D66250E" w14:textId="77777777" w:rsidR="000C07A4" w:rsidRPr="000C07A4" w:rsidRDefault="000C07A4" w:rsidP="000C07A4">
      <w:r w:rsidRPr="000C07A4">
        <w:t>OU LECTURE BREVE</w:t>
      </w:r>
    </w:p>
    <w:p w14:paraId="22A838EB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Première lecture</w:t>
      </w:r>
    </w:p>
    <w:p w14:paraId="2A9C5701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« Tu te souviendras de mon alliance avec toi, et tu seras couverte de honte » (</w:t>
      </w:r>
      <w:proofErr w:type="spellStart"/>
      <w:r w:rsidRPr="000C07A4">
        <w:rPr>
          <w:b/>
          <w:bCs/>
        </w:rPr>
        <w:t>Ez</w:t>
      </w:r>
      <w:proofErr w:type="spellEnd"/>
      <w:r w:rsidRPr="000C07A4">
        <w:rPr>
          <w:b/>
          <w:bCs/>
        </w:rPr>
        <w:t xml:space="preserve"> 16, 59-63)</w:t>
      </w:r>
    </w:p>
    <w:p w14:paraId="4AC28DB7" w14:textId="77777777" w:rsidR="000C07A4" w:rsidRPr="000C07A4" w:rsidRDefault="000C07A4" w:rsidP="000C07A4">
      <w:r w:rsidRPr="000C07A4">
        <w:t xml:space="preserve">Lecture du livre du prophète </w:t>
      </w:r>
      <w:proofErr w:type="spellStart"/>
      <w:r w:rsidRPr="000C07A4">
        <w:t>Ézékiel</w:t>
      </w:r>
      <w:proofErr w:type="spellEnd"/>
    </w:p>
    <w:p w14:paraId="24C382D8" w14:textId="77777777" w:rsidR="000C07A4" w:rsidRPr="000C07A4" w:rsidRDefault="000C07A4" w:rsidP="000C07A4">
      <w:r w:rsidRPr="000C07A4">
        <w:t>     Ainsi parle le Seigneur Dieu :</w:t>
      </w:r>
      <w:r w:rsidRPr="000C07A4">
        <w:br/>
        <w:t>Je vais agir avec toi comme tu as agi,</w:t>
      </w:r>
      <w:r w:rsidRPr="000C07A4">
        <w:br/>
        <w:t>toi qui as méprisé le serment et rompu l’alliance.</w:t>
      </w:r>
      <w:r w:rsidRPr="000C07A4">
        <w:br/>
        <w:t>    Cependant, moi, je me ressouviendrai de mon alliance,</w:t>
      </w:r>
      <w:r w:rsidRPr="000C07A4">
        <w:br/>
        <w:t>celle que j’ai conclue avec toi au temps de ta jeunesse,</w:t>
      </w:r>
      <w:r w:rsidRPr="000C07A4">
        <w:br/>
        <w:t>et j’établirai pour toi une alliance éternelle.</w:t>
      </w:r>
      <w:r w:rsidRPr="000C07A4">
        <w:br/>
        <w:t>    Tu te souviendras de ta conduite,</w:t>
      </w:r>
      <w:r w:rsidRPr="000C07A4">
        <w:br/>
      </w:r>
      <w:r w:rsidRPr="000C07A4">
        <w:lastRenderedPageBreak/>
        <w:t>et tu seras déshonorée,</w:t>
      </w:r>
      <w:r w:rsidRPr="000C07A4">
        <w:br/>
        <w:t>quand tu recueilleras tes sœurs, tes aînées et tes cadettes</w:t>
      </w:r>
      <w:r w:rsidRPr="000C07A4">
        <w:br/>
        <w:t>– c’est-à-dire Sodome et Samarie –</w:t>
      </w:r>
      <w:r w:rsidRPr="000C07A4">
        <w:br/>
        <w:t>et quand je te les donnerai pour filles,</w:t>
      </w:r>
      <w:r w:rsidRPr="000C07A4">
        <w:br/>
        <w:t>sans que cela découle de ton alliance.</w:t>
      </w:r>
      <w:r w:rsidRPr="000C07A4">
        <w:br/>
        <w:t>    Moi, je rétablirai mon alliance avec toi.</w:t>
      </w:r>
      <w:r w:rsidRPr="000C07A4">
        <w:br/>
        <w:t>Alors tu sauras que Je suis le Seigneur.</w:t>
      </w:r>
      <w:r w:rsidRPr="000C07A4">
        <w:br/>
        <w:t>    Ainsi tu te souviendras, tu seras couverte de honte.</w:t>
      </w:r>
      <w:r w:rsidRPr="000C07A4">
        <w:br/>
        <w:t>Dans ton déshonneur, tu n’oseras pas ouvrir la bouche</w:t>
      </w:r>
      <w:r w:rsidRPr="000C07A4">
        <w:br/>
        <w:t>quand je te pardonnerai tout ce que tu as fait</w:t>
      </w:r>
      <w:r w:rsidRPr="000C07A4">
        <w:br/>
        <w:t>– oracle du Seigneur Dieu. »</w:t>
      </w:r>
    </w:p>
    <w:p w14:paraId="7B7F5861" w14:textId="6E00EE95" w:rsidR="000C07A4" w:rsidRDefault="000C07A4" w:rsidP="000C07A4">
      <w:r w:rsidRPr="000C07A4">
        <w:t>– Parole du Seigneur.</w:t>
      </w:r>
    </w:p>
    <w:p w14:paraId="567329A4" w14:textId="77777777" w:rsidR="005C0B82" w:rsidRPr="000C07A4" w:rsidRDefault="005C0B82" w:rsidP="000C07A4"/>
    <w:p w14:paraId="46F0C8FC" w14:textId="55C12CCA" w:rsidR="000C07A4" w:rsidRPr="005C0B82" w:rsidRDefault="000C07A4" w:rsidP="000C07A4">
      <w:pPr>
        <w:rPr>
          <w:i/>
          <w:iCs/>
        </w:rPr>
      </w:pPr>
      <w:r w:rsidRPr="005C0B82">
        <w:rPr>
          <w:b/>
          <w:bCs/>
          <w:u w:val="single"/>
        </w:rPr>
        <w:t>Cantique</w:t>
      </w:r>
      <w:r w:rsidR="005C0B82">
        <w:t xml:space="preserve"> </w:t>
      </w:r>
      <w:r w:rsidRPr="005C0B82">
        <w:t>(Is 12, 2, 4bcde-5a, 5bc-6)</w:t>
      </w:r>
      <w:r w:rsidR="005C0B82">
        <w:br/>
      </w:r>
      <w:r w:rsidRPr="005C0B82">
        <w:rPr>
          <w:i/>
          <w:iCs/>
        </w:rPr>
        <w:t xml:space="preserve">R/ Seigneur, </w:t>
      </w:r>
      <w:r w:rsidR="005C0B82" w:rsidRPr="005C0B82">
        <w:rPr>
          <w:i/>
          <w:iCs/>
        </w:rPr>
        <w:t>T</w:t>
      </w:r>
      <w:r w:rsidRPr="005C0B82">
        <w:rPr>
          <w:i/>
          <w:iCs/>
        </w:rPr>
        <w:t xml:space="preserve">u reviens de </w:t>
      </w:r>
      <w:r w:rsidR="005C0B82" w:rsidRPr="005C0B82">
        <w:rPr>
          <w:i/>
          <w:iCs/>
        </w:rPr>
        <w:t>T</w:t>
      </w:r>
      <w:r w:rsidRPr="005C0B82">
        <w:rPr>
          <w:i/>
          <w:iCs/>
        </w:rPr>
        <w:t>a fureur</w:t>
      </w:r>
      <w:r w:rsidR="005C0B82" w:rsidRPr="005C0B82">
        <w:rPr>
          <w:i/>
          <w:iCs/>
        </w:rPr>
        <w:t xml:space="preserve"> </w:t>
      </w:r>
      <w:r w:rsidRPr="005C0B82">
        <w:rPr>
          <w:i/>
          <w:iCs/>
        </w:rPr>
        <w:t xml:space="preserve">et </w:t>
      </w:r>
      <w:r w:rsidR="005C0B82" w:rsidRPr="005C0B82">
        <w:rPr>
          <w:i/>
          <w:iCs/>
        </w:rPr>
        <w:t>T</w:t>
      </w:r>
      <w:r w:rsidRPr="005C0B82">
        <w:rPr>
          <w:i/>
          <w:iCs/>
        </w:rPr>
        <w:t>u me consoles. (Is 12, 1)</w:t>
      </w:r>
    </w:p>
    <w:p w14:paraId="1E5B5486" w14:textId="77777777" w:rsidR="000C07A4" w:rsidRPr="000C07A4" w:rsidRDefault="000C07A4" w:rsidP="000C07A4">
      <w:r w:rsidRPr="000C07A4">
        <w:t>Voici le Dieu qui me sauve :</w:t>
      </w:r>
      <w:r w:rsidRPr="000C07A4">
        <w:br/>
        <w:t>j’ai confiance, je n’ai plus de crainte.</w:t>
      </w:r>
      <w:r w:rsidRPr="000C07A4">
        <w:br/>
        <w:t>Ma force et mon chant, c’est le Seigneur ;</w:t>
      </w:r>
      <w:r w:rsidRPr="000C07A4">
        <w:br/>
        <w:t>il est pour moi le salut.</w:t>
      </w:r>
    </w:p>
    <w:p w14:paraId="30C65E84" w14:textId="77777777" w:rsidR="000C07A4" w:rsidRPr="000C07A4" w:rsidRDefault="000C07A4" w:rsidP="000C07A4">
      <w:r w:rsidRPr="000C07A4">
        <w:t>Rendez grâce au Seigneur, proclamez son nom,</w:t>
      </w:r>
      <w:r w:rsidRPr="000C07A4">
        <w:br/>
        <w:t>annoncez parmi les peuples ses hauts faits !</w:t>
      </w:r>
      <w:r w:rsidRPr="000C07A4">
        <w:br/>
        <w:t>Redites-le : « Sublime est son nom ! »</w:t>
      </w:r>
      <w:r w:rsidRPr="000C07A4">
        <w:br/>
        <w:t>Jouez pour le Seigneur !</w:t>
      </w:r>
    </w:p>
    <w:p w14:paraId="4524AC85" w14:textId="77777777" w:rsidR="000C07A4" w:rsidRPr="000C07A4" w:rsidRDefault="000C07A4" w:rsidP="000C07A4">
      <w:r w:rsidRPr="000C07A4">
        <w:t>Il montre sa magnificence, et toute la terre le sait.</w:t>
      </w:r>
      <w:r w:rsidRPr="000C07A4">
        <w:br/>
        <w:t>Jubilez, criez de joie, habitants de Sion,</w:t>
      </w:r>
      <w:r w:rsidRPr="000C07A4">
        <w:br/>
        <w:t>car il est grand au milieu de toi,</w:t>
      </w:r>
      <w:r w:rsidRPr="000C07A4">
        <w:br/>
        <w:t>le Saint d’Israël !</w:t>
      </w:r>
    </w:p>
    <w:p w14:paraId="2AFB377F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Évangile</w:t>
      </w:r>
    </w:p>
    <w:p w14:paraId="028CBA10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« C’est en raison de la dureté de votre cœur que Moïse vous a permis de renvoyer vos femmes. Mais au commencement, il n’en était pas ainsi » (Mt 19, 3-12)</w:t>
      </w:r>
    </w:p>
    <w:p w14:paraId="6BCAB0C1" w14:textId="77777777" w:rsidR="000C07A4" w:rsidRPr="000C07A4" w:rsidRDefault="000C07A4" w:rsidP="000C07A4">
      <w:r w:rsidRPr="000C07A4">
        <w:rPr>
          <w:b/>
          <w:bCs/>
        </w:rPr>
        <w:t>Alléluia. Alléluia.</w:t>
      </w:r>
      <w:r w:rsidRPr="000C07A4">
        <w:br/>
        <w:t>Accueillez la parole de Dieu :</w:t>
      </w:r>
      <w:r w:rsidRPr="000C07A4">
        <w:br/>
        <w:t>pour ce qu’elle est réellement :</w:t>
      </w:r>
      <w:r w:rsidRPr="000C07A4">
        <w:br/>
        <w:t>non pas une parole d’hommes,</w:t>
      </w:r>
      <w:r w:rsidRPr="000C07A4">
        <w:br/>
        <w:t>mais la parole de Dieu.</w:t>
      </w:r>
      <w:r w:rsidRPr="000C07A4">
        <w:br/>
      </w:r>
      <w:r w:rsidRPr="000C07A4">
        <w:rPr>
          <w:b/>
          <w:bCs/>
        </w:rPr>
        <w:t>Alléluia.</w:t>
      </w:r>
      <w:r w:rsidRPr="000C07A4">
        <w:t> (cf. 1 Th 2, 13)</w:t>
      </w:r>
    </w:p>
    <w:p w14:paraId="59EBDE1D" w14:textId="77777777" w:rsidR="000C07A4" w:rsidRPr="000C07A4" w:rsidRDefault="000C07A4" w:rsidP="000C07A4">
      <w:r w:rsidRPr="000C07A4">
        <w:t>Évangile de Jésus Christ selon saint Matthieu</w:t>
      </w:r>
    </w:p>
    <w:p w14:paraId="48B4F4FF" w14:textId="77777777" w:rsidR="000C07A4" w:rsidRPr="000C07A4" w:rsidRDefault="000C07A4" w:rsidP="000C07A4">
      <w:r w:rsidRPr="000C07A4">
        <w:t>    En ce temps-là,</w:t>
      </w:r>
      <w:r w:rsidRPr="000C07A4">
        <w:br/>
        <w:t>    des pharisiens s’approchèrent de Jésus pour le mettre à l’épreuve ;</w:t>
      </w:r>
      <w:r w:rsidRPr="000C07A4">
        <w:br/>
        <w:t>ils lui demandèrent :</w:t>
      </w:r>
      <w:r w:rsidRPr="000C07A4">
        <w:br/>
        <w:t>« Est-il permis à un homme de renvoyer sa femme</w:t>
      </w:r>
      <w:r w:rsidRPr="000C07A4">
        <w:br/>
        <w:t>pour n’importe quel motif ? »</w:t>
      </w:r>
      <w:r w:rsidRPr="000C07A4">
        <w:br/>
      </w:r>
      <w:r w:rsidRPr="000C07A4">
        <w:lastRenderedPageBreak/>
        <w:t>    Il répondit :</w:t>
      </w:r>
      <w:r w:rsidRPr="000C07A4">
        <w:br/>
        <w:t>« N’avez-vous pas lu ceci ?</w:t>
      </w:r>
      <w:r w:rsidRPr="000C07A4">
        <w:br/>
        <w:t>Dès le commencement, le Créateur les fit homme et femme ?</w:t>
      </w:r>
      <w:r w:rsidRPr="000C07A4">
        <w:br/>
        <w:t>    et dit :</w:t>
      </w:r>
      <w:r w:rsidRPr="000C07A4">
        <w:br/>
      </w:r>
      <w:r w:rsidRPr="000C07A4">
        <w:rPr>
          <w:i/>
          <w:iCs/>
        </w:rPr>
        <w:t>“À cause de cela, l’homme quittera son père et sa mère,</w:t>
      </w:r>
      <w:r w:rsidRPr="000C07A4">
        <w:rPr>
          <w:i/>
          <w:iCs/>
        </w:rPr>
        <w:br/>
        <w:t>il s’attachera à sa femme,</w:t>
      </w:r>
      <w:r w:rsidRPr="000C07A4">
        <w:rPr>
          <w:i/>
          <w:iCs/>
        </w:rPr>
        <w:br/>
        <w:t>et tous deux deviendront une seule chair.”</w:t>
      </w:r>
      <w:r w:rsidRPr="000C07A4">
        <w:br/>
        <w:t>    Ainsi, ils ne sont plus deux, mais une seule chair.</w:t>
      </w:r>
      <w:r w:rsidRPr="000C07A4">
        <w:br/>
        <w:t>Donc, ce que Dieu a uni,</w:t>
      </w:r>
      <w:r w:rsidRPr="000C07A4">
        <w:br/>
        <w:t>que l’homme ne le sépare pas ! »</w:t>
      </w:r>
      <w:r w:rsidRPr="000C07A4">
        <w:br/>
        <w:t>    Les pharisiens lui répliquent :</w:t>
      </w:r>
      <w:r w:rsidRPr="000C07A4">
        <w:br/>
        <w:t>« Pourquoi donc Moïse a-t-il prescrit</w:t>
      </w:r>
      <w:r w:rsidRPr="000C07A4">
        <w:br/>
        <w:t>la remise d’un acte de divorce avant la répudiation ? »</w:t>
      </w:r>
      <w:r w:rsidRPr="000C07A4">
        <w:br/>
        <w:t>    Jésus leur répond :</w:t>
      </w:r>
      <w:r w:rsidRPr="000C07A4">
        <w:br/>
        <w:t>« C’est en raison de la dureté de votre cœur</w:t>
      </w:r>
      <w:r w:rsidRPr="000C07A4">
        <w:br/>
        <w:t>que Moïse vous a permis de renvoyer vos femmes.</w:t>
      </w:r>
      <w:r w:rsidRPr="000C07A4">
        <w:br/>
        <w:t>Mais au commencement, il n’en était pas ainsi.</w:t>
      </w:r>
      <w:r w:rsidRPr="000C07A4">
        <w:br/>
        <w:t>    Or je vous le dis :</w:t>
      </w:r>
      <w:r w:rsidRPr="000C07A4">
        <w:br/>
        <w:t>si quelqu’un renvoie sa femme</w:t>
      </w:r>
      <w:r w:rsidRPr="000C07A4">
        <w:br/>
        <w:t>– sauf en cas d’union illégitime –</w:t>
      </w:r>
      <w:r w:rsidRPr="000C07A4">
        <w:br/>
        <w:t>et qu’il en épouse une autre,</w:t>
      </w:r>
      <w:r w:rsidRPr="000C07A4">
        <w:br/>
        <w:t>il est adultère. »</w:t>
      </w:r>
      <w:r w:rsidRPr="000C07A4">
        <w:br/>
        <w:t>    Ses disciples lui disent :</w:t>
      </w:r>
      <w:r w:rsidRPr="000C07A4">
        <w:br/>
        <w:t>« Si telle est la situation de l’homme</w:t>
      </w:r>
      <w:r w:rsidRPr="000C07A4">
        <w:br/>
        <w:t>par rapport à sa femme,</w:t>
      </w:r>
      <w:r w:rsidRPr="000C07A4">
        <w:br/>
        <w:t>mieux vaut ne pas se marier. »</w:t>
      </w:r>
      <w:r w:rsidRPr="000C07A4">
        <w:br/>
        <w:t>    Il leur répondit :</w:t>
      </w:r>
      <w:r w:rsidRPr="000C07A4">
        <w:br/>
        <w:t>« Tous ne comprennent pas cette parole,</w:t>
      </w:r>
      <w:r w:rsidRPr="000C07A4">
        <w:br/>
        <w:t>mais seulement ceux à qui cela est donné.</w:t>
      </w:r>
      <w:r w:rsidRPr="000C07A4">
        <w:br/>
        <w:t>    Il y a des gens qui ne se marient pas</w:t>
      </w:r>
      <w:r w:rsidRPr="000C07A4">
        <w:br/>
        <w:t>car, de naissance, ils en sont incapables ;</w:t>
      </w:r>
      <w:r w:rsidRPr="000C07A4">
        <w:br/>
        <w:t>il y en a qui ne peuvent pas se marier</w:t>
      </w:r>
      <w:r w:rsidRPr="000C07A4">
        <w:br/>
        <w:t>car ils ont été mutilés par les hommes ;</w:t>
      </w:r>
      <w:r w:rsidRPr="000C07A4">
        <w:br/>
        <w:t>il y en a qui ont choisi de ne pas se marier</w:t>
      </w:r>
      <w:r w:rsidRPr="000C07A4">
        <w:br/>
        <w:t>à cause du royaume des Cieux.</w:t>
      </w:r>
      <w:r w:rsidRPr="000C07A4">
        <w:br/>
        <w:t>Celui qui peut comprendre, qu’il comprenne ! »</w:t>
      </w:r>
    </w:p>
    <w:p w14:paraId="6127BB25" w14:textId="77777777" w:rsidR="000C07A4" w:rsidRPr="000C07A4" w:rsidRDefault="000C07A4" w:rsidP="000C07A4">
      <w:r w:rsidRPr="000C07A4">
        <w:t>            – Acclamons la Parole de Dieu.</w:t>
      </w:r>
    </w:p>
    <w:p w14:paraId="0376DF4A" w14:textId="77777777" w:rsidR="000C07A4" w:rsidRDefault="000C07A4"/>
    <w:sectPr w:rsidR="000C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A4"/>
    <w:rsid w:val="000C07A4"/>
    <w:rsid w:val="005C0B82"/>
    <w:rsid w:val="0095506F"/>
    <w:rsid w:val="009F395A"/>
    <w:rsid w:val="00A44D8D"/>
    <w:rsid w:val="00DC7062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AEF2"/>
  <w15:chartTrackingRefBased/>
  <w15:docId w15:val="{5D76BF8A-04B0-4E91-8F2B-DE204585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0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0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0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0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0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0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0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0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0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0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0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0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07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07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07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07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07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07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0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0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0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07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07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07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0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07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0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972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2024-08-17T06:03:00Z</dcterms:created>
  <dcterms:modified xsi:type="dcterms:W3CDTF">2025-07-06T17:24:00Z</dcterms:modified>
</cp:coreProperties>
</file>