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E5A2" w14:textId="598A5721" w:rsidR="00DA079E" w:rsidRPr="00DA079E" w:rsidRDefault="00DA079E" w:rsidP="006C7155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A079E">
        <w:rPr>
          <w:rFonts w:ascii="Calibri" w:hAnsi="Calibri" w:cs="Calibri"/>
          <w:b/>
          <w:bCs/>
          <w:u w:val="single"/>
        </w:rPr>
        <w:t>Messe du lundi de la 33</w:t>
      </w:r>
      <w:r w:rsidRPr="00DA079E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A079E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DA079E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2F1484B6" w14:textId="0E620D48" w:rsidR="00DA079E" w:rsidRPr="006C7155" w:rsidRDefault="00DA079E" w:rsidP="006C715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C7155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6C7155" w:rsidRPr="006C7155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6C7155" w:rsidRPr="006C7155">
        <w:rPr>
          <w:rFonts w:ascii="Calibri" w:hAnsi="Calibri" w:cs="Calibri"/>
          <w:sz w:val="22"/>
          <w:szCs w:val="22"/>
        </w:rPr>
        <w:t>Ap</w:t>
      </w:r>
      <w:proofErr w:type="spellEnd"/>
      <w:r w:rsidR="006C7155" w:rsidRPr="006C7155">
        <w:rPr>
          <w:rFonts w:ascii="Calibri" w:hAnsi="Calibri" w:cs="Calibri"/>
          <w:sz w:val="22"/>
          <w:szCs w:val="22"/>
        </w:rPr>
        <w:t xml:space="preserve"> 1, 1-4 ; 2, 1-5a)</w:t>
      </w:r>
      <w:r w:rsidR="006C7155">
        <w:rPr>
          <w:rFonts w:ascii="Calibri" w:hAnsi="Calibri" w:cs="Calibri"/>
          <w:sz w:val="22"/>
          <w:szCs w:val="22"/>
        </w:rPr>
        <w:br/>
      </w:r>
      <w:r w:rsidRPr="006C7155">
        <w:rPr>
          <w:rFonts w:ascii="Calibri" w:hAnsi="Calibri" w:cs="Calibri"/>
          <w:i/>
          <w:iCs/>
          <w:sz w:val="22"/>
          <w:szCs w:val="22"/>
        </w:rPr>
        <w:t>« Rappelle-toi d’où tu es tombé, convertis-toi »</w:t>
      </w:r>
    </w:p>
    <w:p w14:paraId="413408CB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Lecture de l'Apocalypse de saint Jean, apôtre</w:t>
      </w:r>
    </w:p>
    <w:p w14:paraId="044222F3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Révélation de Jésus Christ,</w:t>
      </w:r>
      <w:r w:rsidRPr="00DA079E">
        <w:rPr>
          <w:rFonts w:ascii="Calibri" w:hAnsi="Calibri" w:cs="Calibri"/>
          <w:sz w:val="22"/>
          <w:szCs w:val="22"/>
        </w:rPr>
        <w:br/>
        <w:t>que Dieu lui a confiée</w:t>
      </w:r>
      <w:r w:rsidRPr="00DA079E">
        <w:rPr>
          <w:rFonts w:ascii="Calibri" w:hAnsi="Calibri" w:cs="Calibri"/>
          <w:sz w:val="22"/>
          <w:szCs w:val="22"/>
        </w:rPr>
        <w:br/>
        <w:t>pour montrer à ses serviteurs</w:t>
      </w:r>
      <w:r w:rsidRPr="00DA079E">
        <w:rPr>
          <w:rFonts w:ascii="Calibri" w:hAnsi="Calibri" w:cs="Calibri"/>
          <w:sz w:val="22"/>
          <w:szCs w:val="22"/>
        </w:rPr>
        <w:br/>
        <w:t>ce qui doit bientôt advenir ;</w:t>
      </w:r>
      <w:r w:rsidRPr="00DA079E">
        <w:rPr>
          <w:rFonts w:ascii="Calibri" w:hAnsi="Calibri" w:cs="Calibri"/>
          <w:sz w:val="22"/>
          <w:szCs w:val="22"/>
        </w:rPr>
        <w:br/>
        <w:t>cette révélation, il l’a fait connaître</w:t>
      </w:r>
      <w:r w:rsidRPr="00DA079E">
        <w:rPr>
          <w:rFonts w:ascii="Calibri" w:hAnsi="Calibri" w:cs="Calibri"/>
          <w:sz w:val="22"/>
          <w:szCs w:val="22"/>
        </w:rPr>
        <w:br/>
        <w:t>à son serviteur Jean par l’envoi de son ange.</w:t>
      </w:r>
      <w:r w:rsidRPr="00DA079E">
        <w:rPr>
          <w:rFonts w:ascii="Calibri" w:hAnsi="Calibri" w:cs="Calibri"/>
          <w:sz w:val="22"/>
          <w:szCs w:val="22"/>
        </w:rPr>
        <w:br/>
        <w:t>    Jean atteste comme parole de Dieu</w:t>
      </w:r>
      <w:r w:rsidRPr="00DA079E">
        <w:rPr>
          <w:rFonts w:ascii="Calibri" w:hAnsi="Calibri" w:cs="Calibri"/>
          <w:sz w:val="22"/>
          <w:szCs w:val="22"/>
        </w:rPr>
        <w:br/>
        <w:t>et témoignage de Jésus Christ</w:t>
      </w:r>
      <w:r w:rsidRPr="00DA079E">
        <w:rPr>
          <w:rFonts w:ascii="Calibri" w:hAnsi="Calibri" w:cs="Calibri"/>
          <w:sz w:val="22"/>
          <w:szCs w:val="22"/>
        </w:rPr>
        <w:br/>
        <w:t>tout ce qu’il a vu.</w:t>
      </w:r>
      <w:r w:rsidRPr="00DA079E">
        <w:rPr>
          <w:rFonts w:ascii="Calibri" w:hAnsi="Calibri" w:cs="Calibri"/>
          <w:sz w:val="22"/>
          <w:szCs w:val="22"/>
        </w:rPr>
        <w:br/>
        <w:t>    Heureux celui qui lit,</w:t>
      </w:r>
      <w:r w:rsidRPr="00DA079E">
        <w:rPr>
          <w:rFonts w:ascii="Calibri" w:hAnsi="Calibri" w:cs="Calibri"/>
          <w:sz w:val="22"/>
          <w:szCs w:val="22"/>
        </w:rPr>
        <w:br/>
        <w:t>heureux ceux qui écoutent</w:t>
      </w:r>
      <w:r w:rsidRPr="00DA079E">
        <w:rPr>
          <w:rFonts w:ascii="Calibri" w:hAnsi="Calibri" w:cs="Calibri"/>
          <w:sz w:val="22"/>
          <w:szCs w:val="22"/>
        </w:rPr>
        <w:br/>
        <w:t>les paroles de la prophétie</w:t>
      </w:r>
      <w:r w:rsidRPr="00DA079E">
        <w:rPr>
          <w:rFonts w:ascii="Calibri" w:hAnsi="Calibri" w:cs="Calibri"/>
          <w:sz w:val="22"/>
          <w:szCs w:val="22"/>
        </w:rPr>
        <w:br/>
        <w:t>et gardent ce qui est écrit en elle,</w:t>
      </w:r>
      <w:r w:rsidRPr="00DA079E">
        <w:rPr>
          <w:rFonts w:ascii="Calibri" w:hAnsi="Calibri" w:cs="Calibri"/>
          <w:sz w:val="22"/>
          <w:szCs w:val="22"/>
        </w:rPr>
        <w:br/>
        <w:t>car le temps est proche.</w:t>
      </w:r>
    </w:p>
    <w:p w14:paraId="78437786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    Jean,</w:t>
      </w:r>
      <w:r w:rsidRPr="00DA079E">
        <w:rPr>
          <w:rFonts w:ascii="Calibri" w:hAnsi="Calibri" w:cs="Calibri"/>
          <w:sz w:val="22"/>
          <w:szCs w:val="22"/>
        </w:rPr>
        <w:br/>
        <w:t>aux sept Églises qui sont en Asie mineure :</w:t>
      </w:r>
      <w:r w:rsidRPr="00DA079E">
        <w:rPr>
          <w:rFonts w:ascii="Calibri" w:hAnsi="Calibri" w:cs="Calibri"/>
          <w:sz w:val="22"/>
          <w:szCs w:val="22"/>
        </w:rPr>
        <w:br/>
        <w:t>à vous, la grâce et la paix,</w:t>
      </w:r>
      <w:r w:rsidRPr="00DA079E">
        <w:rPr>
          <w:rFonts w:ascii="Calibri" w:hAnsi="Calibri" w:cs="Calibri"/>
          <w:sz w:val="22"/>
          <w:szCs w:val="22"/>
        </w:rPr>
        <w:br/>
        <w:t>de la part de Celui qui est, qui était et qui vient,</w:t>
      </w:r>
      <w:r w:rsidRPr="00DA079E">
        <w:rPr>
          <w:rFonts w:ascii="Calibri" w:hAnsi="Calibri" w:cs="Calibri"/>
          <w:sz w:val="22"/>
          <w:szCs w:val="22"/>
        </w:rPr>
        <w:br/>
        <w:t>de la part des sept esprits qui sont devant son trône.</w:t>
      </w:r>
    </w:p>
    <w:p w14:paraId="4F4D592C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    J’ai entendu le Seigneur qui me disait :</w:t>
      </w:r>
      <w:r w:rsidRPr="00DA079E">
        <w:rPr>
          <w:rFonts w:ascii="Calibri" w:hAnsi="Calibri" w:cs="Calibri"/>
          <w:sz w:val="22"/>
          <w:szCs w:val="22"/>
        </w:rPr>
        <w:br/>
        <w:t>À l’ange de l’Église qui est à Éphèse, écris :</w:t>
      </w:r>
      <w:r w:rsidRPr="00DA079E">
        <w:rPr>
          <w:rFonts w:ascii="Calibri" w:hAnsi="Calibri" w:cs="Calibri"/>
          <w:sz w:val="22"/>
          <w:szCs w:val="22"/>
        </w:rPr>
        <w:br/>
        <w:t>Ainsi parle celui qui tient les sept étoiles dans sa main droite,</w:t>
      </w:r>
      <w:r w:rsidRPr="00DA079E">
        <w:rPr>
          <w:rFonts w:ascii="Calibri" w:hAnsi="Calibri" w:cs="Calibri"/>
          <w:sz w:val="22"/>
          <w:szCs w:val="22"/>
        </w:rPr>
        <w:br/>
        <w:t>qui marche au milieu des sept chandeliers d’or :</w:t>
      </w:r>
      <w:r w:rsidRPr="00DA079E">
        <w:rPr>
          <w:rFonts w:ascii="Calibri" w:hAnsi="Calibri" w:cs="Calibri"/>
          <w:sz w:val="22"/>
          <w:szCs w:val="22"/>
        </w:rPr>
        <w:br/>
        <w:t>    Je connais tes actions, ta peine, ta persévérance,</w:t>
      </w:r>
      <w:r w:rsidRPr="00DA079E">
        <w:rPr>
          <w:rFonts w:ascii="Calibri" w:hAnsi="Calibri" w:cs="Calibri"/>
          <w:sz w:val="22"/>
          <w:szCs w:val="22"/>
        </w:rPr>
        <w:br/>
        <w:t>je sais que tu ne peux supporter les malfaisants ;</w:t>
      </w:r>
      <w:r w:rsidRPr="00DA079E">
        <w:rPr>
          <w:rFonts w:ascii="Calibri" w:hAnsi="Calibri" w:cs="Calibri"/>
          <w:sz w:val="22"/>
          <w:szCs w:val="22"/>
        </w:rPr>
        <w:br/>
        <w:t>tu as mis à l’épreuve ceux qui se disent apôtres</w:t>
      </w:r>
      <w:r w:rsidRPr="00DA079E">
        <w:rPr>
          <w:rFonts w:ascii="Calibri" w:hAnsi="Calibri" w:cs="Calibri"/>
          <w:sz w:val="22"/>
          <w:szCs w:val="22"/>
        </w:rPr>
        <w:br/>
        <w:t>et ne le sont pas ;</w:t>
      </w:r>
      <w:r w:rsidRPr="00DA079E">
        <w:rPr>
          <w:rFonts w:ascii="Calibri" w:hAnsi="Calibri" w:cs="Calibri"/>
          <w:sz w:val="22"/>
          <w:szCs w:val="22"/>
        </w:rPr>
        <w:br/>
        <w:t>tu as découvert qu’ils étaient menteurs.</w:t>
      </w:r>
      <w:r w:rsidRPr="00DA079E">
        <w:rPr>
          <w:rFonts w:ascii="Calibri" w:hAnsi="Calibri" w:cs="Calibri"/>
          <w:sz w:val="22"/>
          <w:szCs w:val="22"/>
        </w:rPr>
        <w:br/>
        <w:t>    Tu ne manques pas de persévérance,</w:t>
      </w:r>
      <w:r w:rsidRPr="00DA079E">
        <w:rPr>
          <w:rFonts w:ascii="Calibri" w:hAnsi="Calibri" w:cs="Calibri"/>
          <w:sz w:val="22"/>
          <w:szCs w:val="22"/>
        </w:rPr>
        <w:br/>
        <w:t>et tu as tant supporté pour mon nom,</w:t>
      </w:r>
      <w:r w:rsidRPr="00DA079E">
        <w:rPr>
          <w:rFonts w:ascii="Calibri" w:hAnsi="Calibri" w:cs="Calibri"/>
          <w:sz w:val="22"/>
          <w:szCs w:val="22"/>
        </w:rPr>
        <w:br/>
        <w:t>sans ménager ta peine.</w:t>
      </w:r>
      <w:r w:rsidRPr="00DA079E">
        <w:rPr>
          <w:rFonts w:ascii="Calibri" w:hAnsi="Calibri" w:cs="Calibri"/>
          <w:sz w:val="22"/>
          <w:szCs w:val="22"/>
        </w:rPr>
        <w:br/>
        <w:t>    Mais j’ai contre toi</w:t>
      </w:r>
      <w:r w:rsidRPr="00DA079E">
        <w:rPr>
          <w:rFonts w:ascii="Calibri" w:hAnsi="Calibri" w:cs="Calibri"/>
          <w:sz w:val="22"/>
          <w:szCs w:val="22"/>
        </w:rPr>
        <w:br/>
        <w:t>que ton premier amour, tu l’as abandonné.</w:t>
      </w:r>
      <w:r w:rsidRPr="00DA079E">
        <w:rPr>
          <w:rFonts w:ascii="Calibri" w:hAnsi="Calibri" w:cs="Calibri"/>
          <w:sz w:val="22"/>
          <w:szCs w:val="22"/>
        </w:rPr>
        <w:br/>
        <w:t>    Eh bien, rappelle-toi d’où tu es tombé,</w:t>
      </w:r>
      <w:r w:rsidRPr="00DA079E">
        <w:rPr>
          <w:rFonts w:ascii="Calibri" w:hAnsi="Calibri" w:cs="Calibri"/>
          <w:sz w:val="22"/>
          <w:szCs w:val="22"/>
        </w:rPr>
        <w:br/>
        <w:t>convertis-toi, reviens à tes premières actions.</w:t>
      </w:r>
    </w:p>
    <w:p w14:paraId="6562D2CF" w14:textId="77777777" w:rsid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            – Parole du Seigneur.</w:t>
      </w:r>
    </w:p>
    <w:p w14:paraId="4A5EB614" w14:textId="77777777" w:rsidR="006C7155" w:rsidRPr="00DA079E" w:rsidRDefault="006C7155" w:rsidP="006C715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F9B9E0C" w14:textId="30D1B218" w:rsidR="00DA079E" w:rsidRPr="006C7155" w:rsidRDefault="00DA079E" w:rsidP="006C7155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C7155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6C7155" w:rsidRPr="006C7155">
        <w:rPr>
          <w:rFonts w:ascii="Calibri" w:hAnsi="Calibri" w:cs="Calibri"/>
          <w:sz w:val="22"/>
          <w:szCs w:val="22"/>
        </w:rPr>
        <w:t xml:space="preserve"> </w:t>
      </w:r>
      <w:r w:rsidRPr="006C7155">
        <w:rPr>
          <w:rFonts w:ascii="Calibri" w:hAnsi="Calibri" w:cs="Calibri"/>
          <w:sz w:val="22"/>
          <w:szCs w:val="22"/>
        </w:rPr>
        <w:t>Ps 1, 1-2, 3, 4.6)</w:t>
      </w:r>
    </w:p>
    <w:p w14:paraId="500B162A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R/ Au vainqueur, je donnerai</w:t>
      </w:r>
      <w:r w:rsidRPr="00DA079E">
        <w:rPr>
          <w:rFonts w:ascii="Calibri" w:hAnsi="Calibri" w:cs="Calibri"/>
          <w:b/>
          <w:bCs/>
          <w:sz w:val="22"/>
          <w:szCs w:val="22"/>
        </w:rPr>
        <w:br/>
        <w:t>de goûter à l’arbre de la vie.</w:t>
      </w:r>
      <w:r w:rsidRPr="00DA079E">
        <w:rPr>
          <w:rFonts w:ascii="Calibri" w:hAnsi="Calibri" w:cs="Calibri"/>
          <w:sz w:val="22"/>
          <w:szCs w:val="22"/>
        </w:rPr>
        <w:t> (</w:t>
      </w:r>
      <w:proofErr w:type="spellStart"/>
      <w:r w:rsidRPr="00DA079E">
        <w:rPr>
          <w:rFonts w:ascii="Calibri" w:hAnsi="Calibri" w:cs="Calibri"/>
          <w:sz w:val="22"/>
          <w:szCs w:val="22"/>
        </w:rPr>
        <w:t>Ap</w:t>
      </w:r>
      <w:proofErr w:type="spellEnd"/>
      <w:r w:rsidRPr="00DA079E">
        <w:rPr>
          <w:rFonts w:ascii="Calibri" w:hAnsi="Calibri" w:cs="Calibri"/>
          <w:sz w:val="22"/>
          <w:szCs w:val="22"/>
        </w:rPr>
        <w:t xml:space="preserve"> 2, 7)</w:t>
      </w:r>
    </w:p>
    <w:p w14:paraId="545E20FF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lastRenderedPageBreak/>
        <w:t>Heureux est l’homme</w:t>
      </w:r>
      <w:r w:rsidRPr="00DA079E">
        <w:rPr>
          <w:rFonts w:ascii="Calibri" w:hAnsi="Calibri" w:cs="Calibri"/>
          <w:sz w:val="22"/>
          <w:szCs w:val="22"/>
        </w:rPr>
        <w:br/>
        <w:t>     qui n’entre pas au conseil des méchants,</w:t>
      </w:r>
      <w:r w:rsidRPr="00DA079E">
        <w:rPr>
          <w:rFonts w:ascii="Calibri" w:hAnsi="Calibri" w:cs="Calibri"/>
          <w:sz w:val="22"/>
          <w:szCs w:val="22"/>
        </w:rPr>
        <w:br/>
        <w:t>qui ne suit pas le chemin des pécheurs,</w:t>
      </w:r>
      <w:r w:rsidRPr="00DA079E">
        <w:rPr>
          <w:rFonts w:ascii="Calibri" w:hAnsi="Calibri" w:cs="Calibri"/>
          <w:sz w:val="22"/>
          <w:szCs w:val="22"/>
        </w:rPr>
        <w:br/>
        <w:t>ne siège pas avec ceux qui ricanent,</w:t>
      </w:r>
      <w:r w:rsidRPr="00DA079E">
        <w:rPr>
          <w:rFonts w:ascii="Calibri" w:hAnsi="Calibri" w:cs="Calibri"/>
          <w:sz w:val="22"/>
          <w:szCs w:val="22"/>
        </w:rPr>
        <w:br/>
        <w:t>mais se plaît dans la loi du Seigneur</w:t>
      </w:r>
      <w:r w:rsidRPr="00DA079E">
        <w:rPr>
          <w:rFonts w:ascii="Calibri" w:hAnsi="Calibri" w:cs="Calibri"/>
          <w:sz w:val="22"/>
          <w:szCs w:val="22"/>
        </w:rPr>
        <w:br/>
        <w:t>et murmure sa loi jour et nuit !</w:t>
      </w:r>
    </w:p>
    <w:p w14:paraId="3A24CB60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Il est comme un arbre</w:t>
      </w:r>
      <w:r w:rsidRPr="00DA079E">
        <w:rPr>
          <w:rFonts w:ascii="Calibri" w:hAnsi="Calibri" w:cs="Calibri"/>
          <w:sz w:val="22"/>
          <w:szCs w:val="22"/>
        </w:rPr>
        <w:br/>
        <w:t>     planté près d’un ruisseau,</w:t>
      </w:r>
      <w:r w:rsidRPr="00DA079E">
        <w:rPr>
          <w:rFonts w:ascii="Calibri" w:hAnsi="Calibri" w:cs="Calibri"/>
          <w:sz w:val="22"/>
          <w:szCs w:val="22"/>
        </w:rPr>
        <w:br/>
        <w:t>qui donne du fruit en son temps,</w:t>
      </w:r>
      <w:r w:rsidRPr="00DA079E">
        <w:rPr>
          <w:rFonts w:ascii="Calibri" w:hAnsi="Calibri" w:cs="Calibri"/>
          <w:sz w:val="22"/>
          <w:szCs w:val="22"/>
        </w:rPr>
        <w:br/>
        <w:t>et jamais son feuillage ne meurt ;</w:t>
      </w:r>
      <w:r w:rsidRPr="00DA079E">
        <w:rPr>
          <w:rFonts w:ascii="Calibri" w:hAnsi="Calibri" w:cs="Calibri"/>
          <w:sz w:val="22"/>
          <w:szCs w:val="22"/>
        </w:rPr>
        <w:br/>
        <w:t>tout ce qu’il entreprend réussira.</w:t>
      </w:r>
      <w:r w:rsidRPr="00DA079E">
        <w:rPr>
          <w:rFonts w:ascii="Calibri" w:hAnsi="Calibri" w:cs="Calibri"/>
          <w:sz w:val="22"/>
          <w:szCs w:val="22"/>
        </w:rPr>
        <w:br/>
        <w:t>Tel n’est pas le sort des méchants.</w:t>
      </w:r>
    </w:p>
    <w:p w14:paraId="309AFB91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Mais ils sont comme la paille</w:t>
      </w:r>
      <w:r w:rsidRPr="00DA079E">
        <w:rPr>
          <w:rFonts w:ascii="Calibri" w:hAnsi="Calibri" w:cs="Calibri"/>
          <w:sz w:val="22"/>
          <w:szCs w:val="22"/>
        </w:rPr>
        <w:br/>
        <w:t>     balayée par le vent.</w:t>
      </w:r>
      <w:r w:rsidRPr="00DA079E">
        <w:rPr>
          <w:rFonts w:ascii="Calibri" w:hAnsi="Calibri" w:cs="Calibri"/>
          <w:sz w:val="22"/>
          <w:szCs w:val="22"/>
        </w:rPr>
        <w:br/>
        <w:t>Le Seigneur connaît le chemin des justes,</w:t>
      </w:r>
      <w:r w:rsidRPr="00DA079E">
        <w:rPr>
          <w:rFonts w:ascii="Calibri" w:hAnsi="Calibri" w:cs="Calibri"/>
          <w:sz w:val="22"/>
          <w:szCs w:val="22"/>
        </w:rPr>
        <w:br/>
        <w:t>mais le chemin des méchants se perdra.</w:t>
      </w:r>
    </w:p>
    <w:p w14:paraId="44B1AD69" w14:textId="77777777" w:rsidR="00DA079E" w:rsidRPr="00DA079E" w:rsidRDefault="00DA079E" w:rsidP="006C715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Évangile</w:t>
      </w:r>
    </w:p>
    <w:p w14:paraId="6F5676C6" w14:textId="77777777" w:rsidR="00DA079E" w:rsidRPr="00DA079E" w:rsidRDefault="00DA079E" w:rsidP="006C715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« Que veux-tu que je fasse pour toi ? – Seigneur, que je retrouve la vue » (</w:t>
      </w:r>
      <w:proofErr w:type="spellStart"/>
      <w:r w:rsidRPr="00DA079E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Pr="00DA079E">
        <w:rPr>
          <w:rFonts w:ascii="Calibri" w:hAnsi="Calibri" w:cs="Calibri"/>
          <w:b/>
          <w:bCs/>
          <w:sz w:val="22"/>
          <w:szCs w:val="22"/>
        </w:rPr>
        <w:t xml:space="preserve"> 18, 35-43)</w:t>
      </w:r>
    </w:p>
    <w:p w14:paraId="63177DC4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DA079E">
        <w:rPr>
          <w:rFonts w:ascii="Calibri" w:hAnsi="Calibri" w:cs="Calibri"/>
          <w:sz w:val="22"/>
          <w:szCs w:val="22"/>
        </w:rPr>
        <w:br/>
        <w:t>Moi, je suis la lumière du monde, dit le Seigneur.</w:t>
      </w:r>
      <w:r w:rsidRPr="00DA079E">
        <w:rPr>
          <w:rFonts w:ascii="Calibri" w:hAnsi="Calibri" w:cs="Calibri"/>
          <w:sz w:val="22"/>
          <w:szCs w:val="22"/>
        </w:rPr>
        <w:br/>
        <w:t>Celui qui me suit aura la lumière de la vie.</w:t>
      </w:r>
      <w:r w:rsidRPr="00DA079E">
        <w:rPr>
          <w:rFonts w:ascii="Calibri" w:hAnsi="Calibri" w:cs="Calibri"/>
          <w:sz w:val="22"/>
          <w:szCs w:val="22"/>
        </w:rPr>
        <w:br/>
      </w:r>
      <w:r w:rsidRPr="00DA079E">
        <w:rPr>
          <w:rFonts w:ascii="Calibri" w:hAnsi="Calibri" w:cs="Calibri"/>
          <w:b/>
          <w:bCs/>
          <w:sz w:val="22"/>
          <w:szCs w:val="22"/>
        </w:rPr>
        <w:t>Alléluia.</w:t>
      </w:r>
      <w:r w:rsidRPr="00DA079E">
        <w:rPr>
          <w:rFonts w:ascii="Calibri" w:hAnsi="Calibri" w:cs="Calibri"/>
          <w:sz w:val="22"/>
          <w:szCs w:val="22"/>
        </w:rPr>
        <w:t> (</w:t>
      </w:r>
      <w:proofErr w:type="spellStart"/>
      <w:r w:rsidRPr="00DA079E">
        <w:rPr>
          <w:rFonts w:ascii="Calibri" w:hAnsi="Calibri" w:cs="Calibri"/>
          <w:sz w:val="22"/>
          <w:szCs w:val="22"/>
        </w:rPr>
        <w:t>Jn</w:t>
      </w:r>
      <w:proofErr w:type="spellEnd"/>
      <w:r w:rsidRPr="00DA079E">
        <w:rPr>
          <w:rFonts w:ascii="Calibri" w:hAnsi="Calibri" w:cs="Calibri"/>
          <w:sz w:val="22"/>
          <w:szCs w:val="22"/>
        </w:rPr>
        <w:t xml:space="preserve"> 8, 12)</w:t>
      </w:r>
    </w:p>
    <w:p w14:paraId="1740C184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Évangile de Jésus Christ selon saint Luc</w:t>
      </w:r>
    </w:p>
    <w:p w14:paraId="2A4C9B5A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Alors que Jésus approchait de Jéricho,</w:t>
      </w:r>
      <w:r w:rsidRPr="00DA079E">
        <w:rPr>
          <w:rFonts w:ascii="Calibri" w:hAnsi="Calibri" w:cs="Calibri"/>
          <w:sz w:val="22"/>
          <w:szCs w:val="22"/>
        </w:rPr>
        <w:br/>
        <w:t>un aveugle mendiait, assis au bord de la route.</w:t>
      </w:r>
      <w:r w:rsidRPr="00DA079E">
        <w:rPr>
          <w:rFonts w:ascii="Calibri" w:hAnsi="Calibri" w:cs="Calibri"/>
          <w:sz w:val="22"/>
          <w:szCs w:val="22"/>
        </w:rPr>
        <w:br/>
        <w:t>    Entendant la foule passer devant lui,</w:t>
      </w:r>
      <w:r w:rsidRPr="00DA079E">
        <w:rPr>
          <w:rFonts w:ascii="Calibri" w:hAnsi="Calibri" w:cs="Calibri"/>
          <w:sz w:val="22"/>
          <w:szCs w:val="22"/>
        </w:rPr>
        <w:br/>
        <w:t>il s’informa de ce qu’il y avait.</w:t>
      </w:r>
      <w:r w:rsidRPr="00DA079E">
        <w:rPr>
          <w:rFonts w:ascii="Calibri" w:hAnsi="Calibri" w:cs="Calibri"/>
          <w:sz w:val="22"/>
          <w:szCs w:val="22"/>
        </w:rPr>
        <w:br/>
        <w:t>    On lui apprit que c’était Jésus le Nazaréen qui passait.</w:t>
      </w:r>
      <w:r w:rsidRPr="00DA079E">
        <w:rPr>
          <w:rFonts w:ascii="Calibri" w:hAnsi="Calibri" w:cs="Calibri"/>
          <w:sz w:val="22"/>
          <w:szCs w:val="22"/>
        </w:rPr>
        <w:br/>
        <w:t>    Il s’écria :</w:t>
      </w:r>
      <w:r w:rsidRPr="00DA079E">
        <w:rPr>
          <w:rFonts w:ascii="Calibri" w:hAnsi="Calibri" w:cs="Calibri"/>
          <w:sz w:val="22"/>
          <w:szCs w:val="22"/>
        </w:rPr>
        <w:br/>
        <w:t>« Jésus, fils de David, prends pitié de moi ! »</w:t>
      </w:r>
      <w:r w:rsidRPr="00DA079E">
        <w:rPr>
          <w:rFonts w:ascii="Calibri" w:hAnsi="Calibri" w:cs="Calibri"/>
          <w:sz w:val="22"/>
          <w:szCs w:val="22"/>
        </w:rPr>
        <w:br/>
        <w:t>    Ceux qui marchaient en tête</w:t>
      </w:r>
      <w:r w:rsidRPr="00DA079E">
        <w:rPr>
          <w:rFonts w:ascii="Calibri" w:hAnsi="Calibri" w:cs="Calibri"/>
          <w:sz w:val="22"/>
          <w:szCs w:val="22"/>
        </w:rPr>
        <w:br/>
        <w:t>le rabrouaient pour le faire taire.</w:t>
      </w:r>
      <w:r w:rsidRPr="00DA079E">
        <w:rPr>
          <w:rFonts w:ascii="Calibri" w:hAnsi="Calibri" w:cs="Calibri"/>
          <w:sz w:val="22"/>
          <w:szCs w:val="22"/>
        </w:rPr>
        <w:br/>
        <w:t>Mais lui criait de plus belle :</w:t>
      </w:r>
      <w:r w:rsidRPr="00DA079E">
        <w:rPr>
          <w:rFonts w:ascii="Calibri" w:hAnsi="Calibri" w:cs="Calibri"/>
          <w:sz w:val="22"/>
          <w:szCs w:val="22"/>
        </w:rPr>
        <w:br/>
        <w:t>« Fils de David, prends pitié de moi ! »</w:t>
      </w:r>
      <w:r w:rsidRPr="00DA079E">
        <w:rPr>
          <w:rFonts w:ascii="Calibri" w:hAnsi="Calibri" w:cs="Calibri"/>
          <w:sz w:val="22"/>
          <w:szCs w:val="22"/>
        </w:rPr>
        <w:br/>
        <w:t>    Jésus s’arrêta et il ordonna qu’on le lui amène.</w:t>
      </w:r>
      <w:r w:rsidRPr="00DA079E">
        <w:rPr>
          <w:rFonts w:ascii="Calibri" w:hAnsi="Calibri" w:cs="Calibri"/>
          <w:sz w:val="22"/>
          <w:szCs w:val="22"/>
        </w:rPr>
        <w:br/>
        <w:t>Quand il se fut approché, Jésus lui demanda :</w:t>
      </w:r>
      <w:r w:rsidRPr="00DA079E">
        <w:rPr>
          <w:rFonts w:ascii="Calibri" w:hAnsi="Calibri" w:cs="Calibri"/>
          <w:sz w:val="22"/>
          <w:szCs w:val="22"/>
        </w:rPr>
        <w:br/>
        <w:t>    « Que veux-tu que je fasse pour toi ? »</w:t>
      </w:r>
      <w:r w:rsidRPr="00DA079E">
        <w:rPr>
          <w:rFonts w:ascii="Calibri" w:hAnsi="Calibri" w:cs="Calibri"/>
          <w:sz w:val="22"/>
          <w:szCs w:val="22"/>
        </w:rPr>
        <w:br/>
        <w:t>Il répondit :</w:t>
      </w:r>
      <w:r w:rsidRPr="00DA079E">
        <w:rPr>
          <w:rFonts w:ascii="Calibri" w:hAnsi="Calibri" w:cs="Calibri"/>
          <w:sz w:val="22"/>
          <w:szCs w:val="22"/>
        </w:rPr>
        <w:br/>
        <w:t>« Seigneur, que je retrouve la vue. »</w:t>
      </w:r>
      <w:r w:rsidRPr="00DA079E">
        <w:rPr>
          <w:rFonts w:ascii="Calibri" w:hAnsi="Calibri" w:cs="Calibri"/>
          <w:sz w:val="22"/>
          <w:szCs w:val="22"/>
        </w:rPr>
        <w:br/>
        <w:t>    Et Jésus lui dit :</w:t>
      </w:r>
      <w:r w:rsidRPr="00DA079E">
        <w:rPr>
          <w:rFonts w:ascii="Calibri" w:hAnsi="Calibri" w:cs="Calibri"/>
          <w:sz w:val="22"/>
          <w:szCs w:val="22"/>
        </w:rPr>
        <w:br/>
        <w:t>« Retrouve la vue ! Ta foi t’a sauvé. »</w:t>
      </w:r>
      <w:r w:rsidRPr="00DA079E">
        <w:rPr>
          <w:rFonts w:ascii="Calibri" w:hAnsi="Calibri" w:cs="Calibri"/>
          <w:sz w:val="22"/>
          <w:szCs w:val="22"/>
        </w:rPr>
        <w:br/>
        <w:t>    À l’instant même, il retrouva la vue,</w:t>
      </w:r>
      <w:r w:rsidRPr="00DA079E">
        <w:rPr>
          <w:rFonts w:ascii="Calibri" w:hAnsi="Calibri" w:cs="Calibri"/>
          <w:sz w:val="22"/>
          <w:szCs w:val="22"/>
        </w:rPr>
        <w:br/>
        <w:t>et il suivait Jésus en rendant gloire à Dieu.</w:t>
      </w:r>
      <w:r w:rsidRPr="00DA079E">
        <w:rPr>
          <w:rFonts w:ascii="Calibri" w:hAnsi="Calibri" w:cs="Calibri"/>
          <w:sz w:val="22"/>
          <w:szCs w:val="22"/>
        </w:rPr>
        <w:br/>
        <w:t>Et tout le peuple, voyant cela,</w:t>
      </w:r>
      <w:r w:rsidRPr="00DA079E">
        <w:rPr>
          <w:rFonts w:ascii="Calibri" w:hAnsi="Calibri" w:cs="Calibri"/>
          <w:sz w:val="22"/>
          <w:szCs w:val="22"/>
        </w:rPr>
        <w:br/>
        <w:t>adressa une louange à Dieu.</w:t>
      </w:r>
    </w:p>
    <w:p w14:paraId="57F0A097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54C277EE" w14:textId="77777777" w:rsidR="00DA079E" w:rsidRPr="00DA079E" w:rsidRDefault="00DA079E" w:rsidP="006C7155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A079E" w:rsidRPr="00DA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9E"/>
    <w:rsid w:val="00222A75"/>
    <w:rsid w:val="006C7155"/>
    <w:rsid w:val="0095506F"/>
    <w:rsid w:val="00DA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DA5E"/>
  <w15:chartTrackingRefBased/>
  <w15:docId w15:val="{9E52EB2C-D576-46AF-9591-8E0C7794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0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0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0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0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07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07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07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07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07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07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07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07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07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07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0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2024-11-19T07:40:00Z</dcterms:created>
  <dcterms:modified xsi:type="dcterms:W3CDTF">2025-07-04T13:10:00Z</dcterms:modified>
</cp:coreProperties>
</file>