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B35A" w14:textId="6DD6B745" w:rsidR="008C4D76" w:rsidRPr="002868FC" w:rsidRDefault="008C4D76" w:rsidP="008C4D76">
      <w:pPr>
        <w:rPr>
          <w:i/>
          <w:iCs/>
        </w:rPr>
      </w:pPr>
      <w:r w:rsidRPr="008C4D76">
        <w:rPr>
          <w:b/>
          <w:bCs/>
          <w:u w:val="single"/>
        </w:rPr>
        <w:t xml:space="preserve">Messe du </w:t>
      </w:r>
      <w:r w:rsidR="00A0184C" w:rsidRPr="008C4D76">
        <w:rPr>
          <w:b/>
          <w:bCs/>
          <w:u w:val="single"/>
        </w:rPr>
        <w:t>vendredi</w:t>
      </w:r>
      <w:r w:rsidRPr="008C4D76">
        <w:rPr>
          <w:b/>
          <w:bCs/>
          <w:u w:val="single"/>
        </w:rPr>
        <w:t xml:space="preserve"> </w:t>
      </w:r>
      <w:r w:rsidR="000650C2">
        <w:rPr>
          <w:b/>
          <w:bCs/>
          <w:u w:val="single"/>
        </w:rPr>
        <w:t>28 novembre 2025</w:t>
      </w:r>
      <w:r w:rsidR="000650C2">
        <w:rPr>
          <w:b/>
          <w:bCs/>
          <w:u w:val="single"/>
        </w:rPr>
        <w:br/>
      </w:r>
      <w:r w:rsidR="000650C2" w:rsidRPr="000650C2">
        <w:rPr>
          <w:i/>
          <w:iCs/>
        </w:rPr>
        <w:t xml:space="preserve">Vendredi </w:t>
      </w:r>
      <w:r w:rsidRPr="000650C2">
        <w:rPr>
          <w:i/>
          <w:iCs/>
        </w:rPr>
        <w:t>de la</w:t>
      </w:r>
      <w:r w:rsidR="00A0184C" w:rsidRPr="000650C2">
        <w:rPr>
          <w:i/>
          <w:iCs/>
        </w:rPr>
        <w:t xml:space="preserve"> 34e</w:t>
      </w:r>
      <w:r w:rsidRPr="000650C2">
        <w:rPr>
          <w:i/>
          <w:iCs/>
        </w:rPr>
        <w:t xml:space="preserve"> </w:t>
      </w:r>
      <w:r w:rsidR="00A0184C" w:rsidRPr="000650C2">
        <w:rPr>
          <w:i/>
          <w:iCs/>
        </w:rPr>
        <w:t xml:space="preserve">semaine du </w:t>
      </w:r>
      <w:r w:rsidRPr="000650C2">
        <w:rPr>
          <w:i/>
          <w:iCs/>
        </w:rPr>
        <w:t>TO les a</w:t>
      </w:r>
      <w:r w:rsidR="00A0184C" w:rsidRPr="000650C2">
        <w:rPr>
          <w:i/>
          <w:iCs/>
        </w:rPr>
        <w:t>nnée</w:t>
      </w:r>
      <w:r w:rsidRPr="000650C2">
        <w:rPr>
          <w:i/>
          <w:iCs/>
        </w:rPr>
        <w:t>s</w:t>
      </w:r>
      <w:r w:rsidR="00A0184C" w:rsidRPr="000650C2">
        <w:rPr>
          <w:i/>
          <w:iCs/>
        </w:rPr>
        <w:t xml:space="preserve"> </w:t>
      </w:r>
      <w:r w:rsidRPr="000650C2">
        <w:rPr>
          <w:i/>
          <w:iCs/>
        </w:rPr>
        <w:t>i</w:t>
      </w:r>
      <w:r w:rsidR="00A0184C" w:rsidRPr="000650C2">
        <w:rPr>
          <w:i/>
          <w:iCs/>
        </w:rPr>
        <w:t>mpaire</w:t>
      </w:r>
      <w:r w:rsidRPr="000650C2">
        <w:rPr>
          <w:i/>
          <w:iCs/>
        </w:rPr>
        <w:t>s</w:t>
      </w:r>
    </w:p>
    <w:p w14:paraId="6EC97A14" w14:textId="77777777" w:rsidR="008C4D76" w:rsidRPr="000650C2" w:rsidRDefault="008C4D76" w:rsidP="00FB229E">
      <w:pPr>
        <w:spacing w:line="240" w:lineRule="auto"/>
      </w:pPr>
    </w:p>
    <w:p w14:paraId="6D9EADB2" w14:textId="04FE4797" w:rsidR="00FB229E" w:rsidRPr="00FB229E" w:rsidRDefault="008C4D76" w:rsidP="00FB229E">
      <w:pPr>
        <w:spacing w:line="240" w:lineRule="auto"/>
        <w:rPr>
          <w:i/>
          <w:iCs/>
        </w:rPr>
      </w:pPr>
      <w:r w:rsidRPr="00FB229E">
        <w:rPr>
          <w:b/>
          <w:bCs/>
          <w:noProof/>
          <w:u w:val="single"/>
        </w:rPr>
        <mc:AlternateContent>
          <mc:Choice Requires="wps">
            <w:drawing>
              <wp:anchor distT="45720" distB="45720" distL="114300" distR="114300" simplePos="0" relativeHeight="251659264" behindDoc="0" locked="0" layoutInCell="1" allowOverlap="1" wp14:anchorId="10FFBADC" wp14:editId="162D3983">
                <wp:simplePos x="0" y="0"/>
                <wp:positionH relativeFrom="margin">
                  <wp:align>right</wp:align>
                </wp:positionH>
                <wp:positionV relativeFrom="paragraph">
                  <wp:posOffset>7180</wp:posOffset>
                </wp:positionV>
                <wp:extent cx="866609" cy="689610"/>
                <wp:effectExtent l="0" t="0" r="1016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6956D738" w14:textId="77777777" w:rsidR="008C4D76" w:rsidRPr="00507F30" w:rsidRDefault="008C4D76"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FFBADC" id="_x0000_t202" coordsize="21600,21600" o:spt="202" path="m,l,21600r21600,l21600,xe">
                <v:stroke joinstyle="miter"/>
                <v:path gradientshapeok="t" o:connecttype="rect"/>
              </v:shapetype>
              <v:shape id="Zone de texte 4" o:spid="_x0000_s1026" type="#_x0000_t202" style="position:absolute;margin-left:17.05pt;margin-top:.55pt;width:68.25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" strokecolor="red">
                <v:textbox style="mso-fit-shape-to-text:t">
                  <w:txbxContent>
                    <w:p w14:paraId="6956D738" w14:textId="77777777" w:rsidR="008C4D76" w:rsidRPr="00507F30" w:rsidRDefault="008C4D76"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B229E" w:rsidRPr="00FB229E">
        <w:rPr>
          <w:b/>
          <w:bCs/>
          <w:u w:val="single"/>
        </w:rPr>
        <w:t>Première Lecture</w:t>
      </w:r>
      <w:r w:rsidR="00FB229E" w:rsidRPr="00FB229E">
        <w:t xml:space="preserve"> (D</w:t>
      </w:r>
      <w:r w:rsidR="000650C2">
        <w:t>a</w:t>
      </w:r>
      <w:r w:rsidR="00FB229E" w:rsidRPr="00FB229E">
        <w:t>n</w:t>
      </w:r>
      <w:r w:rsidR="000650C2">
        <w:t>iel</w:t>
      </w:r>
      <w:r w:rsidR="00FB229E" w:rsidRPr="00FB229E">
        <w:t xml:space="preserve"> 7, 2-14)</w:t>
      </w:r>
      <w:r w:rsidR="00FB229E">
        <w:br/>
      </w:r>
      <w:r w:rsidR="00FB229E" w:rsidRPr="00FB229E">
        <w:rPr>
          <w:i/>
          <w:iCs/>
        </w:rPr>
        <w:t>« Je voyais venir, avec les nuées du ciel, comme un Fils d’homme »</w:t>
      </w:r>
    </w:p>
    <w:p w14:paraId="204EDDC5" w14:textId="126DEB81" w:rsidR="00FB229E" w:rsidRPr="00450448" w:rsidRDefault="00FB229E" w:rsidP="00FB229E">
      <w:pPr>
        <w:spacing w:after="0" w:line="240" w:lineRule="auto"/>
        <w:ind w:hanging="142"/>
      </w:pPr>
      <w:r>
        <w:rPr>
          <w:vertAlign w:val="superscript"/>
        </w:rPr>
        <w:t xml:space="preserve">  </w:t>
      </w:r>
      <w:r w:rsidRPr="00450448">
        <w:rPr>
          <w:vertAlign w:val="superscript"/>
        </w:rPr>
        <w:t>2</w:t>
      </w:r>
      <w:r w:rsidRPr="00450448">
        <w:t xml:space="preserve">Daniel prit la parole et dit : « Au cours de la nuit, dans ma vision, je regardais. </w:t>
      </w:r>
      <w:r>
        <w:br/>
      </w:r>
      <w:r w:rsidRPr="00450448">
        <w:t>Les quatre vents du ciel soulevaient la grande mer.</w:t>
      </w:r>
    </w:p>
    <w:p w14:paraId="0C9E9F7E" w14:textId="77777777" w:rsidR="00FB229E" w:rsidRPr="00450448" w:rsidRDefault="00FB229E" w:rsidP="00FB229E">
      <w:pPr>
        <w:spacing w:after="0" w:line="240" w:lineRule="auto"/>
        <w:ind w:hanging="142"/>
      </w:pPr>
      <w:r>
        <w:rPr>
          <w:vertAlign w:val="superscript"/>
        </w:rPr>
        <w:t xml:space="preserve">  </w:t>
      </w:r>
      <w:r w:rsidRPr="00450448">
        <w:rPr>
          <w:vertAlign w:val="superscript"/>
        </w:rPr>
        <w:t>3</w:t>
      </w:r>
      <w:r w:rsidRPr="00450448">
        <w:t>Quatre bêtes énormes sortirent de la mer, chacune différente des autres.</w:t>
      </w:r>
    </w:p>
    <w:p w14:paraId="3C595ED8" w14:textId="573E428D" w:rsidR="00FB229E" w:rsidRPr="00450448" w:rsidRDefault="00FB229E" w:rsidP="00B83736">
      <w:pPr>
        <w:spacing w:after="0" w:line="240" w:lineRule="auto"/>
        <w:ind w:right="-851" w:hanging="142"/>
      </w:pPr>
      <w:r>
        <w:rPr>
          <w:vertAlign w:val="superscript"/>
        </w:rPr>
        <w:t xml:space="preserve">  </w:t>
      </w:r>
      <w:r w:rsidRPr="00450448">
        <w:rPr>
          <w:vertAlign w:val="superscript"/>
        </w:rPr>
        <w:t>4</w:t>
      </w:r>
      <w:r w:rsidRPr="00450448">
        <w:t xml:space="preserve">La première ressemblait à un lion, et elle avait des ailes d’aigle. </w:t>
      </w:r>
      <w:r>
        <w:br/>
      </w:r>
      <w:r w:rsidRPr="00450448">
        <w:t xml:space="preserve">Tandis que je la regardais, ses ailes lui furent arrachées, </w:t>
      </w:r>
      <w:r>
        <w:br/>
      </w:r>
      <w:r w:rsidRPr="00450448">
        <w:t>et elle fut soulevée de terre et dressée sur ses pieds, comme un homme, et un cœur d’homme lui fut donné.</w:t>
      </w:r>
    </w:p>
    <w:p w14:paraId="4B98558A" w14:textId="610878C0" w:rsidR="00FB229E" w:rsidRPr="00450448" w:rsidRDefault="00FB229E" w:rsidP="00FB229E">
      <w:pPr>
        <w:spacing w:after="0" w:line="240" w:lineRule="auto"/>
        <w:ind w:hanging="142"/>
      </w:pPr>
      <w:r>
        <w:rPr>
          <w:vertAlign w:val="superscript"/>
        </w:rPr>
        <w:t xml:space="preserve">  </w:t>
      </w:r>
      <w:r w:rsidRPr="00450448">
        <w:rPr>
          <w:vertAlign w:val="superscript"/>
        </w:rPr>
        <w:t>5</w:t>
      </w:r>
      <w:r w:rsidRPr="00450448">
        <w:t xml:space="preserve">La deuxième bête ressemblait à un ours ; </w:t>
      </w:r>
      <w:r>
        <w:br/>
      </w:r>
      <w:r w:rsidRPr="00450448">
        <w:t xml:space="preserve">elle était à moitié debout, et elle avait trois côtes d’animal dans la gueule, entre les dents. </w:t>
      </w:r>
      <w:r>
        <w:br/>
      </w:r>
      <w:r w:rsidRPr="00450448">
        <w:t>On lui dit : “Lève-toi, dévore beaucoup de viande !”</w:t>
      </w:r>
    </w:p>
    <w:p w14:paraId="2E167D81" w14:textId="4D6722F8" w:rsidR="00FB229E" w:rsidRPr="00450448" w:rsidRDefault="00FB229E" w:rsidP="00FB229E">
      <w:pPr>
        <w:spacing w:line="240" w:lineRule="auto"/>
        <w:ind w:hanging="142"/>
      </w:pPr>
      <w:r>
        <w:rPr>
          <w:vertAlign w:val="superscript"/>
        </w:rPr>
        <w:t xml:space="preserve">  </w:t>
      </w:r>
      <w:r w:rsidRPr="00450448">
        <w:rPr>
          <w:vertAlign w:val="superscript"/>
        </w:rPr>
        <w:t>6</w:t>
      </w:r>
      <w:r w:rsidRPr="00450448">
        <w:t xml:space="preserve">Je continuais à regarder : je vis une autre bête, qui ressemblait à une panthère ; </w:t>
      </w:r>
      <w:r>
        <w:br/>
      </w:r>
      <w:r w:rsidRPr="00450448">
        <w:t xml:space="preserve">et elle avait quatre ailes d’oiseau sur le dos ; elle avait aussi quatre têtes. </w:t>
      </w:r>
      <w:r>
        <w:br/>
      </w:r>
      <w:r w:rsidRPr="00450448">
        <w:t>La domination lui fut donnée.</w:t>
      </w:r>
    </w:p>
    <w:p w14:paraId="2FD986B2" w14:textId="40E64C64" w:rsidR="00FB229E" w:rsidRPr="00450448" w:rsidRDefault="00FB229E" w:rsidP="00FB229E">
      <w:pPr>
        <w:spacing w:after="0" w:line="240" w:lineRule="auto"/>
        <w:ind w:hanging="142"/>
      </w:pPr>
      <w:r>
        <w:rPr>
          <w:vertAlign w:val="superscript"/>
        </w:rPr>
        <w:t xml:space="preserve">  </w:t>
      </w:r>
      <w:r w:rsidRPr="00450448">
        <w:rPr>
          <w:vertAlign w:val="superscript"/>
        </w:rPr>
        <w:t>7</w:t>
      </w:r>
      <w:r w:rsidRPr="00450448">
        <w:t xml:space="preserve">Puis, au cours de la nuit, je regardais encore ; </w:t>
      </w:r>
      <w:r>
        <w:br/>
      </w:r>
      <w:r w:rsidRPr="00450448">
        <w:t xml:space="preserve">je vis une quatrième bête, terrible, effrayante, extraordinairement puissante ; </w:t>
      </w:r>
      <w:r>
        <w:br/>
      </w:r>
      <w:r w:rsidRPr="00450448">
        <w:t xml:space="preserve">elle avait des dents de fer énormes ; </w:t>
      </w:r>
      <w:r>
        <w:br/>
      </w:r>
      <w:r w:rsidRPr="00450448">
        <w:t xml:space="preserve">elle dévorait, déchiquetait et piétinait tout ce qui restait. </w:t>
      </w:r>
      <w:r>
        <w:br/>
      </w:r>
      <w:r w:rsidRPr="00450448">
        <w:t>Elle était différente des trois autres bêtes, et elle avait dix cornes.</w:t>
      </w:r>
    </w:p>
    <w:p w14:paraId="4711236B" w14:textId="0478AA5F" w:rsidR="00FB229E" w:rsidRPr="00450448" w:rsidRDefault="00FB229E" w:rsidP="00FB229E">
      <w:pPr>
        <w:spacing w:line="240" w:lineRule="auto"/>
        <w:ind w:hanging="142"/>
      </w:pPr>
      <w:r>
        <w:rPr>
          <w:vertAlign w:val="superscript"/>
        </w:rPr>
        <w:t xml:space="preserve">  </w:t>
      </w:r>
      <w:r w:rsidRPr="00450448">
        <w:rPr>
          <w:vertAlign w:val="superscript"/>
        </w:rPr>
        <w:t>8</w:t>
      </w:r>
      <w:r w:rsidRPr="00450448">
        <w:t xml:space="preserve">Comme je considérais ces cornes, il en poussa une autre, plus petite, au milieu ; </w:t>
      </w:r>
      <w:r>
        <w:br/>
      </w:r>
      <w:r w:rsidRPr="00450448">
        <w:t xml:space="preserve">trois des premières cornes furent arrachées devant celle-ci. </w:t>
      </w:r>
      <w:r>
        <w:br/>
      </w:r>
      <w:r w:rsidRPr="00450448">
        <w:t xml:space="preserve">Et cette corne avait des yeux comme des yeux d’homme, </w:t>
      </w:r>
      <w:r>
        <w:br/>
      </w:r>
      <w:r w:rsidRPr="00450448">
        <w:t>et une bouche qui tenait des propos délirants.</w:t>
      </w:r>
    </w:p>
    <w:p w14:paraId="7788A805" w14:textId="0BF1A219" w:rsidR="00FB229E" w:rsidRPr="00450448" w:rsidRDefault="00FB229E" w:rsidP="00FB229E">
      <w:pPr>
        <w:spacing w:after="0" w:line="240" w:lineRule="auto"/>
        <w:ind w:hanging="142"/>
      </w:pPr>
      <w:bookmarkStart w:id="0" w:name="_Hlk142721125"/>
      <w:r>
        <w:rPr>
          <w:vertAlign w:val="superscript"/>
        </w:rPr>
        <w:t xml:space="preserve">  </w:t>
      </w:r>
      <w:r w:rsidRPr="00450448">
        <w:rPr>
          <w:vertAlign w:val="superscript"/>
        </w:rPr>
        <w:t>9</w:t>
      </w:r>
      <w:r w:rsidRPr="00450448">
        <w:t xml:space="preserve">Je continuai à regarder : des trônes furent disposés, et un Vieillard prit place ; </w:t>
      </w:r>
      <w:r>
        <w:br/>
        <w:t>S</w:t>
      </w:r>
      <w:r w:rsidRPr="00450448">
        <w:t xml:space="preserve">on habit était blanc comme la neige, et les cheveux de </w:t>
      </w:r>
      <w:r>
        <w:t>S</w:t>
      </w:r>
      <w:r w:rsidRPr="00450448">
        <w:t xml:space="preserve">a tête, comme de la laine immaculée ; </w:t>
      </w:r>
      <w:r>
        <w:br/>
        <w:t>S</w:t>
      </w:r>
      <w:r w:rsidRPr="00450448">
        <w:t>on trône était fait de flammes de feu, avec des roues de feu ardent.</w:t>
      </w:r>
    </w:p>
    <w:p w14:paraId="50A2B416" w14:textId="16BA1291" w:rsidR="00FB229E" w:rsidRPr="00450448" w:rsidRDefault="00FB229E" w:rsidP="00FB229E">
      <w:pPr>
        <w:spacing w:after="0" w:line="240" w:lineRule="auto"/>
        <w:ind w:hanging="142"/>
      </w:pPr>
      <w:r w:rsidRPr="00450448">
        <w:rPr>
          <w:vertAlign w:val="superscript"/>
        </w:rPr>
        <w:t>10</w:t>
      </w:r>
      <w:r w:rsidRPr="00450448">
        <w:t xml:space="preserve">Un fleuve de feu coulait, qui jaillissait devant </w:t>
      </w:r>
      <w:r>
        <w:t>L</w:t>
      </w:r>
      <w:r w:rsidRPr="00450448">
        <w:t xml:space="preserve">ui. </w:t>
      </w:r>
      <w:r>
        <w:br/>
      </w:r>
      <w:r w:rsidRPr="00450448">
        <w:t xml:space="preserve">Des milliers de milliers </w:t>
      </w:r>
      <w:r>
        <w:t>L</w:t>
      </w:r>
      <w:r w:rsidRPr="00450448">
        <w:t xml:space="preserve">e servaient, </w:t>
      </w:r>
      <w:r>
        <w:br/>
      </w:r>
      <w:r w:rsidRPr="00450448">
        <w:t xml:space="preserve">des myriades de myriades se tenaient devant </w:t>
      </w:r>
      <w:r>
        <w:t>L</w:t>
      </w:r>
      <w:r w:rsidRPr="00450448">
        <w:t xml:space="preserve">ui. </w:t>
      </w:r>
      <w:r>
        <w:br/>
      </w:r>
      <w:r w:rsidRPr="000650C2">
        <w:rPr>
          <w:sz w:val="16"/>
          <w:szCs w:val="16"/>
        </w:rPr>
        <w:br/>
      </w:r>
      <w:r w:rsidRPr="00450448">
        <w:t>Le tribunal prit place et l’on ouvrit des livres.</w:t>
      </w:r>
    </w:p>
    <w:bookmarkEnd w:id="0"/>
    <w:p w14:paraId="0CE39BF8" w14:textId="3E7007B8" w:rsidR="00FB229E" w:rsidRPr="00450448" w:rsidRDefault="00FB229E" w:rsidP="00FB229E">
      <w:pPr>
        <w:spacing w:after="0" w:line="240" w:lineRule="auto"/>
        <w:ind w:hanging="142"/>
      </w:pPr>
      <w:r w:rsidRPr="00450448">
        <w:rPr>
          <w:vertAlign w:val="superscript"/>
        </w:rPr>
        <w:t>11</w:t>
      </w:r>
      <w:r w:rsidRPr="00450448">
        <w:t xml:space="preserve">Je regardais, j’entendais les propos délirants que vomissait la corne. </w:t>
      </w:r>
      <w:r>
        <w:br/>
      </w:r>
      <w:r w:rsidRPr="00450448">
        <w:t>Je regardais, et la bête fut tuée, son cadavre fut jeté au feu.</w:t>
      </w:r>
    </w:p>
    <w:p w14:paraId="12E322C2" w14:textId="573BE0DA" w:rsidR="00FB229E" w:rsidRPr="00450448" w:rsidRDefault="00FB229E" w:rsidP="00FB229E">
      <w:pPr>
        <w:spacing w:line="240" w:lineRule="auto"/>
        <w:ind w:hanging="142"/>
      </w:pPr>
      <w:r w:rsidRPr="00450448">
        <w:rPr>
          <w:vertAlign w:val="superscript"/>
        </w:rPr>
        <w:t>12</w:t>
      </w:r>
      <w:r w:rsidRPr="00450448">
        <w:t xml:space="preserve">Quant aux autres bêtes, la domination leur fut retirée, </w:t>
      </w:r>
      <w:r>
        <w:br/>
      </w:r>
      <w:r w:rsidRPr="00450448">
        <w:t xml:space="preserve">mais une prolongation de vie leur fut donnée, </w:t>
      </w:r>
      <w:r>
        <w:br/>
      </w:r>
      <w:r w:rsidRPr="00450448">
        <w:t>pour une période et un temps déterminés.</w:t>
      </w:r>
    </w:p>
    <w:p w14:paraId="2EB91FA7" w14:textId="295002A3" w:rsidR="00FB229E" w:rsidRPr="00450448" w:rsidRDefault="00FB229E" w:rsidP="00FB229E">
      <w:pPr>
        <w:spacing w:after="0" w:line="240" w:lineRule="auto"/>
        <w:ind w:hanging="142"/>
      </w:pPr>
      <w:bookmarkStart w:id="1" w:name="_Hlk142721153"/>
      <w:r w:rsidRPr="00450448">
        <w:rPr>
          <w:vertAlign w:val="superscript"/>
        </w:rPr>
        <w:t>13</w:t>
      </w:r>
      <w:r w:rsidRPr="00450448">
        <w:t xml:space="preserve">Je regardais, au cours des visions de la nuit, </w:t>
      </w:r>
      <w:r>
        <w:br/>
      </w:r>
      <w:r w:rsidRPr="00450448">
        <w:t xml:space="preserve">et je voyais venir, avec les nuées du ciel, comme un Fils d’homme ; </w:t>
      </w:r>
      <w:r>
        <w:br/>
        <w:t>I</w:t>
      </w:r>
      <w:r w:rsidRPr="00450448">
        <w:t xml:space="preserve">l parvint jusqu’au Vieillard, et on </w:t>
      </w:r>
      <w:r>
        <w:t>L</w:t>
      </w:r>
      <w:r w:rsidRPr="00450448">
        <w:t xml:space="preserve">e fit avancer devant </w:t>
      </w:r>
      <w:r>
        <w:t>L</w:t>
      </w:r>
      <w:r w:rsidRPr="00450448">
        <w:t>ui.</w:t>
      </w:r>
    </w:p>
    <w:p w14:paraId="0F0025D5" w14:textId="10A44B80" w:rsidR="00FB229E" w:rsidRPr="00450448" w:rsidRDefault="00FB229E" w:rsidP="00FB229E">
      <w:pPr>
        <w:spacing w:line="240" w:lineRule="auto"/>
        <w:ind w:hanging="142"/>
      </w:pPr>
      <w:r w:rsidRPr="00450448">
        <w:rPr>
          <w:vertAlign w:val="superscript"/>
        </w:rPr>
        <w:t>14</w:t>
      </w:r>
      <w:r w:rsidRPr="00450448">
        <w:t xml:space="preserve">Et il </w:t>
      </w:r>
      <w:r>
        <w:t>L</w:t>
      </w:r>
      <w:r w:rsidRPr="00450448">
        <w:t xml:space="preserve">ui fut donné domination, gloire et royauté ; </w:t>
      </w:r>
      <w:r>
        <w:br/>
      </w:r>
      <w:r w:rsidRPr="00450448">
        <w:t xml:space="preserve">tous les peuples, toutes les nations et les gens de toutes langues </w:t>
      </w:r>
      <w:r>
        <w:t>L</w:t>
      </w:r>
      <w:r w:rsidRPr="00450448">
        <w:t xml:space="preserve">e servirent. </w:t>
      </w:r>
      <w:r>
        <w:br/>
      </w:r>
      <w:r w:rsidRPr="00450448">
        <w:t xml:space="preserve">Sa domination est une domination éternelle, qui ne passera pas, </w:t>
      </w:r>
      <w:r>
        <w:br/>
      </w:r>
      <w:r w:rsidRPr="00450448">
        <w:t xml:space="preserve">et </w:t>
      </w:r>
      <w:r>
        <w:t>S</w:t>
      </w:r>
      <w:r w:rsidRPr="00450448">
        <w:t>a royauté, une royauté qui ne sera pas détruite.</w:t>
      </w:r>
    </w:p>
    <w:bookmarkEnd w:id="1"/>
    <w:p w14:paraId="2082754F" w14:textId="343B0AE8" w:rsidR="00FB229E" w:rsidRPr="00FB229E" w:rsidRDefault="00FB229E" w:rsidP="00FB229E">
      <w:pPr>
        <w:spacing w:line="240" w:lineRule="auto"/>
      </w:pPr>
      <w:r w:rsidRPr="00FB229E">
        <w:t>– Parole du Seigneur.</w:t>
      </w:r>
    </w:p>
    <w:p w14:paraId="5C5AF287" w14:textId="4E08DECB" w:rsidR="00FB229E" w:rsidRPr="00FB229E" w:rsidRDefault="00A07045" w:rsidP="00FB229E">
      <w:pPr>
        <w:spacing w:line="240" w:lineRule="auto"/>
      </w:pPr>
      <w:r w:rsidRPr="00FB229E">
        <w:rPr>
          <w:b/>
          <w:bCs/>
          <w:noProof/>
          <w:u w:val="single"/>
        </w:rPr>
        <w:lastRenderedPageBreak/>
        <mc:AlternateContent>
          <mc:Choice Requires="wps">
            <w:drawing>
              <wp:anchor distT="45720" distB="45720" distL="114300" distR="114300" simplePos="0" relativeHeight="251661312" behindDoc="0" locked="0" layoutInCell="1" allowOverlap="1" wp14:anchorId="43D21340" wp14:editId="58D0584F">
                <wp:simplePos x="0" y="0"/>
                <wp:positionH relativeFrom="margin">
                  <wp:align>right</wp:align>
                </wp:positionH>
                <wp:positionV relativeFrom="paragraph">
                  <wp:posOffset>8499</wp:posOffset>
                </wp:positionV>
                <wp:extent cx="866609" cy="689610"/>
                <wp:effectExtent l="0" t="0" r="10160" b="14605"/>
                <wp:wrapNone/>
                <wp:docPr id="534933674" name="Zone de texte 534933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5EFBB5F" w14:textId="77777777" w:rsidR="00A07045" w:rsidRPr="00507F30" w:rsidRDefault="00A07045"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D21340" id="Zone de texte 534933674" o:spid="_x0000_s1027" type="#_x0000_t202" style="position:absolute;margin-left:17.05pt;margin-top:.65pt;width:68.25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" strokecolor="red">
                <v:textbox style="mso-fit-shape-to-text:t">
                  <w:txbxContent>
                    <w:p w14:paraId="05EFBB5F" w14:textId="77777777" w:rsidR="00A07045" w:rsidRPr="00507F30" w:rsidRDefault="00A07045"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A07045">
        <w:rPr>
          <w:b/>
          <w:bCs/>
          <w:u w:val="single"/>
        </w:rPr>
        <w:t>Cantique</w:t>
      </w:r>
      <w:r>
        <w:t xml:space="preserve"> </w:t>
      </w:r>
      <w:proofErr w:type="spellStart"/>
      <w:r w:rsidR="00FB229E" w:rsidRPr="00FB229E">
        <w:t>Dn</w:t>
      </w:r>
      <w:proofErr w:type="spellEnd"/>
      <w:r w:rsidR="00FB229E" w:rsidRPr="00FB229E">
        <w:t xml:space="preserve"> 3, 75, 76, 77, 78, 79, 80, 81</w:t>
      </w:r>
      <w:r>
        <w:br/>
      </w:r>
      <w:r w:rsidR="00FB229E" w:rsidRPr="00FB229E">
        <w:t xml:space="preserve">R/ </w:t>
      </w:r>
      <w:r w:rsidRPr="00A07045">
        <w:rPr>
          <w:vertAlign w:val="superscript"/>
        </w:rPr>
        <w:t>37</w:t>
      </w:r>
      <w:r w:rsidR="00FB229E" w:rsidRPr="00FB229E">
        <w:t xml:space="preserve">À </w:t>
      </w:r>
      <w:r>
        <w:t>L</w:t>
      </w:r>
      <w:r w:rsidR="00FB229E" w:rsidRPr="00FB229E">
        <w:t>ui, haute gloire, louange éternelle !</w:t>
      </w:r>
    </w:p>
    <w:p w14:paraId="5BF51610" w14:textId="3B750A71" w:rsidR="00A07045" w:rsidRPr="004D01FE" w:rsidRDefault="00A07045" w:rsidP="00A07045">
      <w:pPr>
        <w:spacing w:after="0" w:line="240" w:lineRule="auto"/>
        <w:ind w:hanging="142"/>
      </w:pPr>
      <w:r w:rsidRPr="004D01FE">
        <w:rPr>
          <w:vertAlign w:val="superscript"/>
        </w:rPr>
        <w:t>75</w:t>
      </w:r>
      <w:r w:rsidRPr="004D01FE">
        <w:t>Et vous, montagnes et collines, bénissez le Seigneur</w:t>
      </w:r>
      <w:r>
        <w:t xml:space="preserve"> </w:t>
      </w:r>
      <w:r w:rsidR="000503CA">
        <w:tab/>
      </w:r>
      <w:r>
        <w:t>R/</w:t>
      </w:r>
    </w:p>
    <w:p w14:paraId="645C5687" w14:textId="141E69FE" w:rsidR="00A07045" w:rsidRPr="004D01FE" w:rsidRDefault="00A07045" w:rsidP="00A07045">
      <w:pPr>
        <w:spacing w:after="0" w:line="240" w:lineRule="auto"/>
        <w:ind w:hanging="142"/>
      </w:pPr>
      <w:r w:rsidRPr="004D01FE">
        <w:rPr>
          <w:vertAlign w:val="superscript"/>
        </w:rPr>
        <w:t>76</w:t>
      </w:r>
      <w:r w:rsidRPr="004D01FE">
        <w:t>et vous, les plantes de la terre, bénissez le Seigneur</w:t>
      </w:r>
      <w:r>
        <w:t xml:space="preserve"> </w:t>
      </w:r>
      <w:r w:rsidR="000503CA">
        <w:tab/>
      </w:r>
      <w:r>
        <w:t>R/</w:t>
      </w:r>
    </w:p>
    <w:p w14:paraId="45705667" w14:textId="6DD5000D" w:rsidR="00A07045" w:rsidRPr="004D01FE" w:rsidRDefault="00A07045" w:rsidP="00A07045">
      <w:pPr>
        <w:spacing w:after="0" w:line="240" w:lineRule="auto"/>
        <w:ind w:hanging="142"/>
      </w:pPr>
      <w:r w:rsidRPr="004D01FE">
        <w:rPr>
          <w:vertAlign w:val="superscript"/>
        </w:rPr>
        <w:t>77</w:t>
      </w:r>
      <w:r w:rsidRPr="004D01FE">
        <w:t>et vous, sources et fontaines, bénissez le Seigneur</w:t>
      </w:r>
      <w:r w:rsidR="000503CA">
        <w:t> !</w:t>
      </w:r>
      <w:r>
        <w:t xml:space="preserve"> </w:t>
      </w:r>
      <w:r w:rsidR="000503CA">
        <w:tab/>
      </w:r>
      <w:r>
        <w:t>R/</w:t>
      </w:r>
    </w:p>
    <w:p w14:paraId="01AF93B3" w14:textId="1F6FD734" w:rsidR="00A07045" w:rsidRPr="004D01FE" w:rsidRDefault="00A07045" w:rsidP="00A07045">
      <w:pPr>
        <w:spacing w:after="0" w:line="240" w:lineRule="auto"/>
        <w:ind w:hanging="142"/>
      </w:pPr>
      <w:r w:rsidRPr="004D01FE">
        <w:rPr>
          <w:vertAlign w:val="superscript"/>
        </w:rPr>
        <w:t>78</w:t>
      </w:r>
      <w:r w:rsidRPr="004D01FE">
        <w:t>Et vous, océans et rivières, bénissez le Seigneur</w:t>
      </w:r>
      <w:r>
        <w:t xml:space="preserve"> </w:t>
      </w:r>
      <w:r w:rsidR="000503CA">
        <w:tab/>
      </w:r>
      <w:r>
        <w:t>R/</w:t>
      </w:r>
    </w:p>
    <w:p w14:paraId="47C1EB2E" w14:textId="28ABDB26" w:rsidR="00A07045" w:rsidRPr="004D01FE" w:rsidRDefault="00A07045" w:rsidP="00A07045">
      <w:pPr>
        <w:spacing w:after="0" w:line="240" w:lineRule="auto"/>
        <w:ind w:hanging="142"/>
      </w:pPr>
      <w:r w:rsidRPr="004D01FE">
        <w:rPr>
          <w:vertAlign w:val="superscript"/>
        </w:rPr>
        <w:t>79</w:t>
      </w:r>
      <w:r w:rsidRPr="004D01FE">
        <w:t>baleines et bêtes de la mer, bénissez le Seigneur</w:t>
      </w:r>
      <w:r w:rsidR="000503CA">
        <w:tab/>
      </w:r>
      <w:r>
        <w:t>R/</w:t>
      </w:r>
    </w:p>
    <w:p w14:paraId="7568238B" w14:textId="313B61CF" w:rsidR="00A07045" w:rsidRPr="004D01FE" w:rsidRDefault="00A07045" w:rsidP="00A07045">
      <w:pPr>
        <w:spacing w:after="0" w:line="240" w:lineRule="auto"/>
        <w:ind w:hanging="142"/>
      </w:pPr>
      <w:r w:rsidRPr="004D01FE">
        <w:rPr>
          <w:vertAlign w:val="superscript"/>
        </w:rPr>
        <w:t>80</w:t>
      </w:r>
      <w:r w:rsidRPr="004D01FE">
        <w:t>vous tous, les oiseaux dans le ciel, bénissez le Seigneur</w:t>
      </w:r>
      <w:r>
        <w:t xml:space="preserve"> </w:t>
      </w:r>
      <w:r w:rsidR="000503CA">
        <w:tab/>
      </w:r>
      <w:r>
        <w:t>R/</w:t>
      </w:r>
    </w:p>
    <w:p w14:paraId="58D68426" w14:textId="6877A118" w:rsidR="00FB229E" w:rsidRDefault="00A07045" w:rsidP="00A07045">
      <w:pPr>
        <w:spacing w:line="240" w:lineRule="auto"/>
        <w:ind w:hanging="142"/>
      </w:pPr>
      <w:r w:rsidRPr="004D01FE">
        <w:rPr>
          <w:vertAlign w:val="superscript"/>
        </w:rPr>
        <w:t>81</w:t>
      </w:r>
      <w:r w:rsidRPr="004D01FE">
        <w:t>vous tous, fauves et troupeaux, bénissez le Seigneur</w:t>
      </w:r>
      <w:r>
        <w:t xml:space="preserve"> ! </w:t>
      </w:r>
      <w:r w:rsidR="000503CA">
        <w:tab/>
      </w:r>
      <w:r>
        <w:t>R/</w:t>
      </w:r>
    </w:p>
    <w:p w14:paraId="017C7DFA" w14:textId="77777777" w:rsidR="00A07045" w:rsidRDefault="00A07045" w:rsidP="00FB229E">
      <w:pPr>
        <w:spacing w:line="240" w:lineRule="auto"/>
      </w:pPr>
    </w:p>
    <w:p w14:paraId="4338CBEE" w14:textId="19A7366A" w:rsidR="00A07045" w:rsidRPr="00FB229E" w:rsidRDefault="00A07045" w:rsidP="00FB229E">
      <w:pPr>
        <w:spacing w:line="240" w:lineRule="auto"/>
      </w:pPr>
      <w:r w:rsidRPr="000503CA">
        <w:rPr>
          <w:u w:val="single"/>
        </w:rPr>
        <w:t>Acclamation</w:t>
      </w:r>
      <w:r w:rsidR="000503CA" w:rsidRPr="00FB229E">
        <w:t> (</w:t>
      </w:r>
      <w:proofErr w:type="spellStart"/>
      <w:r w:rsidR="000503CA" w:rsidRPr="00FB229E">
        <w:t>Lc</w:t>
      </w:r>
      <w:proofErr w:type="spellEnd"/>
      <w:r w:rsidR="000503CA" w:rsidRPr="00FB229E">
        <w:t xml:space="preserve"> 21, 28)</w:t>
      </w:r>
    </w:p>
    <w:p w14:paraId="6C24A0DA" w14:textId="788230FD" w:rsidR="00FB229E" w:rsidRPr="00FB229E" w:rsidRDefault="00FB229E" w:rsidP="00FB229E">
      <w:pPr>
        <w:spacing w:line="240" w:lineRule="auto"/>
      </w:pPr>
      <w:r w:rsidRPr="00FB229E">
        <w:t>Alléluia. Alléluia.</w:t>
      </w:r>
      <w:r w:rsidRPr="00FB229E">
        <w:br/>
        <w:t>Redressez-vous et relevez la tête,</w:t>
      </w:r>
      <w:r w:rsidRPr="00FB229E">
        <w:br/>
        <w:t>car votre rédemption approche.</w:t>
      </w:r>
      <w:r w:rsidRPr="00FB229E">
        <w:br/>
        <w:t>Alléluia.</w:t>
      </w:r>
    </w:p>
    <w:p w14:paraId="13588853" w14:textId="343AACBA" w:rsidR="000503CA" w:rsidRDefault="000503CA" w:rsidP="00FB229E">
      <w:pPr>
        <w:spacing w:line="240" w:lineRule="auto"/>
      </w:pPr>
    </w:p>
    <w:p w14:paraId="5ABA7AA0" w14:textId="4A011903" w:rsidR="000503CA" w:rsidRPr="000503CA" w:rsidRDefault="000503CA" w:rsidP="000503CA">
      <w:pPr>
        <w:spacing w:line="240" w:lineRule="auto"/>
        <w:rPr>
          <w:i/>
          <w:iCs/>
        </w:rPr>
      </w:pPr>
      <w:r w:rsidRPr="00FB229E">
        <w:rPr>
          <w:b/>
          <w:bCs/>
          <w:noProof/>
          <w:u w:val="single"/>
        </w:rPr>
        <mc:AlternateContent>
          <mc:Choice Requires="wps">
            <w:drawing>
              <wp:anchor distT="45720" distB="45720" distL="114300" distR="114300" simplePos="0" relativeHeight="251663360" behindDoc="0" locked="0" layoutInCell="1" allowOverlap="1" wp14:anchorId="3FD340C2" wp14:editId="6C19CDDC">
                <wp:simplePos x="0" y="0"/>
                <wp:positionH relativeFrom="margin">
                  <wp:align>right</wp:align>
                </wp:positionH>
                <wp:positionV relativeFrom="paragraph">
                  <wp:posOffset>4445</wp:posOffset>
                </wp:positionV>
                <wp:extent cx="866609" cy="689610"/>
                <wp:effectExtent l="0" t="0" r="10160" b="14605"/>
                <wp:wrapNone/>
                <wp:docPr id="1736927178" name="Zone de texte 1736927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609" cy="689610"/>
                        </a:xfrm>
                        <a:prstGeom prst="rect">
                          <a:avLst/>
                        </a:prstGeom>
                        <a:solidFill>
                          <a:srgbClr val="FFFFFF"/>
                        </a:solidFill>
                        <a:ln w="9525">
                          <a:solidFill>
                            <a:srgbClr val="FF0000"/>
                          </a:solidFill>
                          <a:miter lim="800000"/>
                          <a:headEnd/>
                          <a:tailEnd/>
                        </a:ln>
                      </wps:spPr>
                      <wps:txbx>
                        <w:txbxContent>
                          <w:p w14:paraId="00802EB1" w14:textId="77777777" w:rsidR="000503CA" w:rsidRPr="00507F30" w:rsidRDefault="000503CA"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D340C2" id="Zone de texte 1736927178" o:spid="_x0000_s1028" type="#_x0000_t202" style="position:absolute;margin-left:17.05pt;margin-top:.35pt;width:68.25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" strokecolor="red">
                <v:textbox style="mso-fit-shape-to-text:t">
                  <w:txbxContent>
                    <w:p w14:paraId="00802EB1" w14:textId="77777777" w:rsidR="000503CA" w:rsidRPr="00507F30" w:rsidRDefault="000503CA" w:rsidP="008C4D7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0503CA">
        <w:rPr>
          <w:b/>
          <w:bCs/>
          <w:u w:val="single"/>
        </w:rPr>
        <w:t>Évangile</w:t>
      </w:r>
      <w:r w:rsidRPr="00FB229E">
        <w:t xml:space="preserve"> (</w:t>
      </w:r>
      <w:proofErr w:type="spellStart"/>
      <w:r w:rsidRPr="00FB229E">
        <w:t>Lc</w:t>
      </w:r>
      <w:proofErr w:type="spellEnd"/>
      <w:r w:rsidRPr="00FB229E">
        <w:t xml:space="preserve"> 21, 29-33)</w:t>
      </w:r>
      <w:r>
        <w:br/>
      </w:r>
      <w:r w:rsidRPr="000503CA">
        <w:rPr>
          <w:i/>
          <w:iCs/>
        </w:rPr>
        <w:t>« Lorsque vous verrez arriver cela, sachez que le royaume de Dieu est proche »</w:t>
      </w:r>
    </w:p>
    <w:p w14:paraId="543BB61E" w14:textId="2B771B21" w:rsidR="00FB229E" w:rsidRPr="00FB229E" w:rsidRDefault="00FB229E" w:rsidP="00FB229E">
      <w:pPr>
        <w:spacing w:line="240" w:lineRule="auto"/>
      </w:pPr>
      <w:r w:rsidRPr="00FB229E">
        <w:t>Évangile de Jésus Christ selon saint Luc</w:t>
      </w:r>
    </w:p>
    <w:p w14:paraId="5EDE9533" w14:textId="1F891C87" w:rsidR="000503CA" w:rsidRDefault="00FB229E" w:rsidP="000503CA">
      <w:pPr>
        <w:spacing w:after="0" w:line="240" w:lineRule="auto"/>
      </w:pPr>
      <w:r w:rsidRPr="00FB229E">
        <w:t>En ce temps-là,</w:t>
      </w:r>
      <w:r w:rsidR="000503CA">
        <w:t xml:space="preserve"> </w:t>
      </w:r>
    </w:p>
    <w:p w14:paraId="200C6C4B" w14:textId="3752A2E1" w:rsidR="000503CA" w:rsidRPr="001D693C" w:rsidRDefault="000503CA" w:rsidP="000503CA">
      <w:pPr>
        <w:spacing w:after="0" w:line="240" w:lineRule="auto"/>
        <w:ind w:hanging="142"/>
      </w:pPr>
      <w:r w:rsidRPr="001D693C">
        <w:rPr>
          <w:vertAlign w:val="superscript"/>
        </w:rPr>
        <w:t>29</w:t>
      </w:r>
      <w:r>
        <w:t>Jésus</w:t>
      </w:r>
      <w:r w:rsidRPr="001D693C">
        <w:t xml:space="preserve"> dit </w:t>
      </w:r>
      <w:r w:rsidRPr="00FB229E">
        <w:t xml:space="preserve">à </w:t>
      </w:r>
      <w:r>
        <w:t>S</w:t>
      </w:r>
      <w:r w:rsidRPr="00FB229E">
        <w:t xml:space="preserve">es disciples </w:t>
      </w:r>
      <w:r w:rsidRPr="001D693C">
        <w:t xml:space="preserve">cette parabole : </w:t>
      </w:r>
      <w:r>
        <w:br/>
      </w:r>
      <w:r w:rsidRPr="001D693C">
        <w:t>« Voyez le figuier et tous les autres arbres.</w:t>
      </w:r>
    </w:p>
    <w:p w14:paraId="17A3381D" w14:textId="783F6222" w:rsidR="000503CA" w:rsidRPr="001D693C" w:rsidRDefault="000503CA" w:rsidP="000503CA">
      <w:pPr>
        <w:spacing w:line="240" w:lineRule="auto"/>
        <w:ind w:hanging="142"/>
      </w:pPr>
      <w:r w:rsidRPr="001D693C">
        <w:rPr>
          <w:vertAlign w:val="superscript"/>
        </w:rPr>
        <w:t>30</w:t>
      </w:r>
      <w:r w:rsidRPr="001D693C">
        <w:t xml:space="preserve">Regardez-les : dès qu’ils bourgeonnent, </w:t>
      </w:r>
      <w:r>
        <w:br/>
      </w:r>
      <w:r w:rsidRPr="001D693C">
        <w:t>vous savez que l’été est tout proche.</w:t>
      </w:r>
    </w:p>
    <w:p w14:paraId="6BAC7338" w14:textId="39EF9DDA" w:rsidR="000503CA" w:rsidRPr="001D693C" w:rsidRDefault="000503CA" w:rsidP="000503CA">
      <w:pPr>
        <w:spacing w:after="0" w:line="240" w:lineRule="auto"/>
        <w:ind w:hanging="142"/>
      </w:pPr>
      <w:r w:rsidRPr="001D693C">
        <w:rPr>
          <w:vertAlign w:val="superscript"/>
        </w:rPr>
        <w:t>31</w:t>
      </w:r>
      <w:r w:rsidRPr="001D693C">
        <w:t xml:space="preserve">De même, vous aussi, lorsque vous verrez arriver cela, </w:t>
      </w:r>
      <w:r>
        <w:br/>
      </w:r>
      <w:r w:rsidRPr="001D693C">
        <w:t>sachez que le royaume de Dieu est proche.</w:t>
      </w:r>
    </w:p>
    <w:p w14:paraId="51CD1E82" w14:textId="3887983A" w:rsidR="000503CA" w:rsidRPr="001D693C" w:rsidRDefault="000503CA" w:rsidP="000503CA">
      <w:pPr>
        <w:spacing w:after="0" w:line="240" w:lineRule="auto"/>
        <w:ind w:hanging="142"/>
      </w:pPr>
      <w:r w:rsidRPr="001D693C">
        <w:rPr>
          <w:vertAlign w:val="superscript"/>
        </w:rPr>
        <w:t>32</w:t>
      </w:r>
      <w:r w:rsidRPr="001D693C">
        <w:t xml:space="preserve">Amen, je vous le dis : </w:t>
      </w:r>
      <w:r>
        <w:br/>
      </w:r>
      <w:r w:rsidRPr="001D693C">
        <w:t>cette génération ne passera pas sans que tout cela n’arrive.</w:t>
      </w:r>
    </w:p>
    <w:p w14:paraId="4518421C" w14:textId="77777777" w:rsidR="000503CA" w:rsidRPr="001D693C" w:rsidRDefault="000503CA" w:rsidP="000503CA">
      <w:pPr>
        <w:spacing w:line="240" w:lineRule="auto"/>
        <w:ind w:hanging="142"/>
      </w:pPr>
      <w:r w:rsidRPr="001D693C">
        <w:rPr>
          <w:vertAlign w:val="superscript"/>
        </w:rPr>
        <w:t>33</w:t>
      </w:r>
      <w:r w:rsidRPr="001D693C">
        <w:t>Le ciel et la terre passeront, mes paroles ne passeront pas.</w:t>
      </w:r>
    </w:p>
    <w:p w14:paraId="06F0F4E3" w14:textId="581E34BB" w:rsidR="00FB229E" w:rsidRPr="00FB229E" w:rsidRDefault="00FB229E" w:rsidP="00FB229E">
      <w:pPr>
        <w:spacing w:line="240" w:lineRule="auto"/>
      </w:pPr>
      <w:r w:rsidRPr="00FB229E">
        <w:t>– Acclamons la Parole de Dieu.</w:t>
      </w:r>
    </w:p>
    <w:p w14:paraId="41909B33" w14:textId="64EF54E5" w:rsidR="00A0184C" w:rsidRDefault="00A0184C" w:rsidP="00FB229E">
      <w:pPr>
        <w:spacing w:line="240" w:lineRule="auto"/>
      </w:pPr>
    </w:p>
    <w:p w14:paraId="30F49818" w14:textId="30B55E90" w:rsidR="000650C2" w:rsidRPr="000650C2" w:rsidRDefault="000650C2" w:rsidP="000650C2">
      <w:pPr>
        <w:spacing w:line="240" w:lineRule="auto"/>
        <w:rPr>
          <w:i/>
          <w:iCs/>
        </w:rPr>
      </w:pPr>
      <w:r w:rsidRPr="000650C2">
        <w:rPr>
          <w:b/>
          <w:bCs/>
          <w:u w:val="single"/>
        </w:rPr>
        <w:t>Homélie de la messe de 9h à St Ferdinand des Ternes</w:t>
      </w:r>
      <w:r w:rsidRPr="000650C2">
        <w:rPr>
          <w:b/>
          <w:bCs/>
          <w:u w:val="single"/>
        </w:rPr>
        <w:br/>
      </w:r>
      <w:r w:rsidRPr="000650C2">
        <w:rPr>
          <w:i/>
          <w:iCs/>
        </w:rPr>
        <w:t>Père Louis de Frémont, assisté d'un diacre</w:t>
      </w:r>
    </w:p>
    <w:p w14:paraId="4C4B2D21" w14:textId="77777777" w:rsidR="000650C2" w:rsidRPr="000650C2" w:rsidRDefault="000650C2" w:rsidP="000650C2">
      <w:pPr>
        <w:spacing w:line="240" w:lineRule="auto"/>
        <w:jc w:val="both"/>
      </w:pPr>
      <w:r w:rsidRPr="000650C2">
        <w:t>"Le ciel et la terre passeront, mes paroles ne passeront pas" : Jésus nous invite à ne pas nous laisser trop prendre par toutes les préoccupations terrestres liées aux choses qui passent. Les signes qu'Il évoque dans la fin de l'Évangile selon Saint Luc s'accomplissent pour une part d'entre eux au cours de la Passion de Jésus.</w:t>
      </w:r>
    </w:p>
    <w:p w14:paraId="122C665A" w14:textId="77777777" w:rsidR="000650C2" w:rsidRPr="000650C2" w:rsidRDefault="000650C2" w:rsidP="000650C2">
      <w:pPr>
        <w:spacing w:line="240" w:lineRule="auto"/>
        <w:jc w:val="both"/>
      </w:pPr>
      <w:r w:rsidRPr="000650C2">
        <w:t>Mais [avant de mettre notre énergie à reconnaître les signes et tenter de déchiffrer leur message], il nous faut d'abord chercher à mettre en œuvre les commandements du Seigneur ! C'est bien ce que n'a cessé de faire Catherine Labouré, qui aurait pu s'intéresser à la situation politique de l'époque on entrer dans les conflits internes à sa communauté à propos de la médaille miraculeuse.</w:t>
      </w:r>
    </w:p>
    <w:p w14:paraId="7BC17C96" w14:textId="77777777" w:rsidR="000650C2" w:rsidRPr="000650C2" w:rsidRDefault="000650C2" w:rsidP="000650C2">
      <w:pPr>
        <w:spacing w:line="240" w:lineRule="auto"/>
        <w:jc w:val="both"/>
      </w:pPr>
      <w:r w:rsidRPr="000650C2">
        <w:t>Loin de tout cela, elle est restée active sur les deux commandements du Seigneur : L'aimer, Lui, et servir son prochain. Amen !</w:t>
      </w:r>
    </w:p>
    <w:p w14:paraId="41107E42" w14:textId="77777777" w:rsidR="000650C2" w:rsidRPr="000650C2" w:rsidRDefault="000650C2" w:rsidP="000650C2">
      <w:pPr>
        <w:spacing w:line="240" w:lineRule="auto"/>
      </w:pPr>
      <w:r w:rsidRPr="000650C2">
        <w:lastRenderedPageBreak/>
        <w:t>[Toutes les oraisons de Ste Catherine Labouré, puis à la fin, 3 invocations : o Marie conçue sans péché, priez pour nous qui avons recours à vous </w:t>
      </w:r>
    </w:p>
    <w:p w14:paraId="52BA4598" w14:textId="77777777" w:rsidR="000650C2" w:rsidRDefault="000650C2" w:rsidP="00FB229E">
      <w:pPr>
        <w:spacing w:line="240" w:lineRule="auto"/>
      </w:pPr>
    </w:p>
    <w:p w14:paraId="4272F0A0" w14:textId="77777777" w:rsidR="000650C2" w:rsidRPr="000650C2" w:rsidRDefault="000650C2" w:rsidP="000650C2">
      <w:pPr>
        <w:spacing w:after="0" w:line="240" w:lineRule="auto"/>
        <w:rPr>
          <w:i/>
          <w:iCs/>
        </w:rPr>
      </w:pPr>
      <w:r w:rsidRPr="000650C2">
        <w:rPr>
          <w:b/>
          <w:bCs/>
          <w:u w:val="single"/>
        </w:rPr>
        <w:t>Commentaire Prions en Eglise</w:t>
      </w:r>
      <w:r w:rsidRPr="000650C2">
        <w:rPr>
          <w:b/>
          <w:bCs/>
          <w:u w:val="single"/>
        </w:rPr>
        <w:br/>
      </w:r>
      <w:r w:rsidRPr="000650C2">
        <w:rPr>
          <w:i/>
          <w:iCs/>
        </w:rPr>
        <w:t xml:space="preserve">Emmanuelle </w:t>
      </w:r>
      <w:proofErr w:type="spellStart"/>
      <w:r w:rsidRPr="000650C2">
        <w:rPr>
          <w:i/>
          <w:iCs/>
        </w:rPr>
        <w:t>Billoteau</w:t>
      </w:r>
      <w:proofErr w:type="spellEnd"/>
      <w:r w:rsidRPr="000650C2">
        <w:rPr>
          <w:i/>
          <w:iCs/>
        </w:rPr>
        <w:t>, ermite</w:t>
      </w:r>
    </w:p>
    <w:p w14:paraId="5A0080AB" w14:textId="77777777" w:rsidR="000650C2" w:rsidRPr="000650C2" w:rsidRDefault="000650C2" w:rsidP="000650C2">
      <w:pPr>
        <w:spacing w:line="240" w:lineRule="auto"/>
        <w:jc w:val="center"/>
        <w:rPr>
          <w:b/>
          <w:bCs/>
        </w:rPr>
      </w:pPr>
      <w:r w:rsidRPr="000650C2">
        <w:rPr>
          <w:b/>
          <w:bCs/>
        </w:rPr>
        <w:t>Les signes du Royaume</w:t>
      </w:r>
    </w:p>
    <w:p w14:paraId="3867352F" w14:textId="71862629" w:rsidR="000650C2" w:rsidRPr="000650C2" w:rsidRDefault="000650C2" w:rsidP="000650C2">
      <w:pPr>
        <w:spacing w:line="240" w:lineRule="auto"/>
        <w:jc w:val="both"/>
      </w:pPr>
      <w:r w:rsidRPr="000650C2">
        <w:t xml:space="preserve">Dans le contexte du chapitre 21 de l’évangile de Luc, l’image du figuier nous invite à rechercher les indices de maturation dans notre vie et celle d’autrui, et à envisager les épreuves et les bouleversements comme les signes avant-coureurs du Royaume et de la rencontre avec Dieu. Jean (cf. </w:t>
      </w:r>
      <w:proofErr w:type="spellStart"/>
      <w:r w:rsidRPr="000650C2">
        <w:t>Jn</w:t>
      </w:r>
      <w:proofErr w:type="spellEnd"/>
      <w:r w:rsidRPr="000650C2">
        <w:t> 16, 21-23) et Paul (cf. </w:t>
      </w:r>
      <w:proofErr w:type="spellStart"/>
      <w:r w:rsidRPr="000650C2">
        <w:t>Rm</w:t>
      </w:r>
      <w:proofErr w:type="spellEnd"/>
      <w:r w:rsidRPr="000650C2">
        <w:t> 8, 22-23), quant à eux, parlent de cette réalité comme de douleurs d’enfantement. Implorons donc les dons d’une espérance persévérante et d’un regard attentif à ce que notre réalité recèle de potentialités.</w:t>
      </w:r>
      <w:r w:rsidRPr="000650C2">
        <w:t> </w:t>
      </w:r>
    </w:p>
    <w:p w14:paraId="5AB7C36F" w14:textId="77777777" w:rsidR="000650C2" w:rsidRDefault="000650C2" w:rsidP="00FB229E">
      <w:pPr>
        <w:spacing w:line="240" w:lineRule="auto"/>
      </w:pPr>
    </w:p>
    <w:p w14:paraId="2C091AAB" w14:textId="6A4DDD90" w:rsidR="000650C2" w:rsidRDefault="000650C2" w:rsidP="00FB229E">
      <w:pPr>
        <w:spacing w:line="240" w:lineRule="auto"/>
      </w:pPr>
      <w:r w:rsidRPr="00B375E3">
        <w:rPr>
          <w:b/>
          <w:bCs/>
          <w:u w:val="single"/>
        </w:rPr>
        <w:t>Méditation de La Croix</w:t>
      </w:r>
      <w:r w:rsidRPr="00B375E3">
        <w:rPr>
          <w:b/>
          <w:bCs/>
          <w:u w:val="single"/>
        </w:rPr>
        <w:br/>
      </w:r>
      <w:r w:rsidR="00B375E3" w:rsidRPr="002B1A79">
        <w:rPr>
          <w:i/>
          <w:iCs/>
        </w:rPr>
        <w:t>Michèle Clavier,</w:t>
      </w:r>
      <w:r w:rsidR="00B375E3">
        <w:rPr>
          <w:i/>
          <w:iCs/>
        </w:rPr>
        <w:t xml:space="preserve"> </w:t>
      </w:r>
      <w:r w:rsidR="00B375E3" w:rsidRPr="002B1A79">
        <w:rPr>
          <w:i/>
          <w:iCs/>
        </w:rPr>
        <w:t>laïque</w:t>
      </w:r>
      <w:r w:rsidR="00B375E3">
        <w:rPr>
          <w:i/>
          <w:iCs/>
        </w:rPr>
        <w:t xml:space="preserve"> </w:t>
      </w:r>
      <w:r w:rsidR="00B375E3" w:rsidRPr="002B1A79">
        <w:rPr>
          <w:i/>
          <w:iCs/>
        </w:rPr>
        <w:t>(diocèse de Perpignan-Elne)</w:t>
      </w:r>
    </w:p>
    <w:p w14:paraId="7CEF657F" w14:textId="77777777" w:rsidR="00B375E3" w:rsidRPr="002B1A79" w:rsidRDefault="00B375E3" w:rsidP="00B375E3">
      <w:pPr>
        <w:spacing w:line="240" w:lineRule="auto"/>
        <w:jc w:val="both"/>
      </w:pPr>
      <w:r w:rsidRPr="002B1A79">
        <w:t>Jésus est à Jérusalem et, avant de mourir, il veut rendre ses disciples attentifs à la venue du Royaume qui, inexorablement, s’approche. Et il y a des signes qui ne trompent pas : chaque geste fraternel, le moindre acte bienveillant, chaque parole d’amour ou de pardon contribuent à la venue du Royaume. Et tous les baptisés doivent en être les artisans.</w:t>
      </w:r>
    </w:p>
    <w:p w14:paraId="0715C242" w14:textId="77777777" w:rsidR="00B375E3" w:rsidRPr="002B1A79" w:rsidRDefault="00B375E3" w:rsidP="00B375E3">
      <w:pPr>
        <w:spacing w:line="240" w:lineRule="auto"/>
        <w:jc w:val="both"/>
      </w:pPr>
      <w:r w:rsidRPr="002B1A79">
        <w:t>Pour convaincre les disciples de leur mission d’annoncer le Royaume pour « cette génération », Jésus prend une comparaison très simple et tout à fait parlante. Le réveil de la nature au printemps dit la venue, certaine, de l’été. Si nous guettons, au jour le jour, l’avancée du Royaume, elle nous devient aussi certaine et concrète que l’arrivée de l’été. Telle est la source de notre espérance.</w:t>
      </w:r>
    </w:p>
    <w:p w14:paraId="68CA2109" w14:textId="77777777" w:rsidR="00B375E3" w:rsidRPr="002B1A79" w:rsidRDefault="00B375E3" w:rsidP="00B375E3">
      <w:pPr>
        <w:spacing w:line="240" w:lineRule="auto"/>
        <w:jc w:val="both"/>
      </w:pPr>
      <w:r w:rsidRPr="002B1A79">
        <w:t>La sentence finale « le ciel et la terre passeront, mes paroles ne passeront pas » est à méditer. « La parole du Seigneur demeure pour toujours. », dit saint Pierre (1 P 1, 25). Quand la sagesse populaire affirme « la parole s’envole, les écrits restent », elle oppose la légèreté d’une parole à un contrat écrit et signé, par exemple. Mais Jésus fonde son enseignement sur l’opposition entre nos paroles du quotidien et sa Parole, véritable ancre nous tenant solidement dans la foi. Vivons pleinement l’aujourd’hui de Dieu et du Royaume, véritable promesse d’éternité.</w:t>
      </w:r>
    </w:p>
    <w:p w14:paraId="528D4C99" w14:textId="77777777" w:rsidR="000650C2" w:rsidRDefault="000650C2" w:rsidP="00FB229E">
      <w:pPr>
        <w:spacing w:line="240" w:lineRule="auto"/>
      </w:pPr>
    </w:p>
    <w:sectPr w:rsidR="00065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4C"/>
    <w:rsid w:val="000503CA"/>
    <w:rsid w:val="000650C2"/>
    <w:rsid w:val="0024006C"/>
    <w:rsid w:val="00371496"/>
    <w:rsid w:val="0074434D"/>
    <w:rsid w:val="008C4D76"/>
    <w:rsid w:val="009441B8"/>
    <w:rsid w:val="009C55F6"/>
    <w:rsid w:val="00A0184C"/>
    <w:rsid w:val="00A07045"/>
    <w:rsid w:val="00B375E3"/>
    <w:rsid w:val="00B83736"/>
    <w:rsid w:val="00E20061"/>
    <w:rsid w:val="00EA3479"/>
    <w:rsid w:val="00FA6E1B"/>
    <w:rsid w:val="00FB2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924C"/>
  <w15:chartTrackingRefBased/>
  <w15:docId w15:val="{AE948AB2-8070-405E-83D2-FBE603A3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650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FB229E"/>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B229E"/>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0184C"/>
    <w:rPr>
      <w:b/>
      <w:bCs/>
    </w:rPr>
  </w:style>
  <w:style w:type="character" w:customStyle="1" w:styleId="Titre4Car">
    <w:name w:val="Titre 4 Car"/>
    <w:basedOn w:val="Policepardfaut"/>
    <w:link w:val="Titre4"/>
    <w:uiPriority w:val="9"/>
    <w:rsid w:val="00FB229E"/>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B229E"/>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FB22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650C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494963">
      <w:bodyDiv w:val="1"/>
      <w:marLeft w:val="0"/>
      <w:marRight w:val="0"/>
      <w:marTop w:val="0"/>
      <w:marBottom w:val="0"/>
      <w:divBdr>
        <w:top w:val="none" w:sz="0" w:space="0" w:color="auto"/>
        <w:left w:val="none" w:sz="0" w:space="0" w:color="auto"/>
        <w:bottom w:val="none" w:sz="0" w:space="0" w:color="auto"/>
        <w:right w:val="none" w:sz="0" w:space="0" w:color="auto"/>
      </w:divBdr>
      <w:divsChild>
        <w:div w:id="1768572313">
          <w:marLeft w:val="0"/>
          <w:marRight w:val="0"/>
          <w:marTop w:val="0"/>
          <w:marBottom w:val="0"/>
          <w:divBdr>
            <w:top w:val="none" w:sz="0" w:space="0" w:color="auto"/>
            <w:left w:val="none" w:sz="0" w:space="0" w:color="auto"/>
            <w:bottom w:val="none" w:sz="0" w:space="0" w:color="auto"/>
            <w:right w:val="none" w:sz="0" w:space="0" w:color="auto"/>
          </w:divBdr>
        </w:div>
        <w:div w:id="448939581">
          <w:marLeft w:val="0"/>
          <w:marRight w:val="0"/>
          <w:marTop w:val="0"/>
          <w:marBottom w:val="0"/>
          <w:divBdr>
            <w:top w:val="none" w:sz="0" w:space="0" w:color="auto"/>
            <w:left w:val="none" w:sz="0" w:space="0" w:color="auto"/>
            <w:bottom w:val="none" w:sz="0" w:space="0" w:color="auto"/>
            <w:right w:val="none" w:sz="0" w:space="0" w:color="auto"/>
          </w:divBdr>
        </w:div>
        <w:div w:id="1102460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1274</Words>
  <Characters>5861</Characters>
  <Application>Microsoft Office Word</Application>
  <DocSecurity>0</DocSecurity>
  <Lines>108</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2025-11-28T17:32:00Z</dcterms:created>
  <dcterms:modified xsi:type="dcterms:W3CDTF">2025-11-28T17:39:00Z</dcterms:modified>
</cp:coreProperties>
</file>