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4440" w14:textId="77777777" w:rsidR="00025927" w:rsidRDefault="00025927" w:rsidP="00025927">
      <w:r w:rsidRPr="00025927">
        <w:rPr>
          <w:b/>
          <w:bCs/>
          <w:sz w:val="24"/>
          <w:szCs w:val="24"/>
          <w:u w:val="single"/>
        </w:rPr>
        <w:t>Messe du 20 décembre</w:t>
      </w:r>
      <w:r w:rsidRPr="00025927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2C416B30" w14:textId="64B9CF86" w:rsidR="00025927" w:rsidRDefault="00025927"/>
    <w:p w14:paraId="69DDD2D4" w14:textId="29735544" w:rsidR="00025927" w:rsidRPr="00025927" w:rsidRDefault="00A51004" w:rsidP="00A51004">
      <w:pPr>
        <w:rPr>
          <w:i/>
          <w:iCs/>
        </w:rPr>
      </w:pPr>
      <w:r w:rsidRPr="00025927">
        <w:rPr>
          <w:b/>
          <w:bCs/>
          <w:u w:val="single"/>
        </w:rPr>
        <w:t>Première Lecture</w:t>
      </w:r>
      <w:r w:rsidRPr="00025927">
        <w:t xml:space="preserve"> (Is 7, 10-14)</w:t>
      </w:r>
      <w:r>
        <w:br/>
      </w:r>
      <w:r w:rsidR="00025927" w:rsidRPr="00025927">
        <w:rPr>
          <w:i/>
          <w:iCs/>
        </w:rPr>
        <w:t>« Voici que la vierge est enceinte »</w:t>
      </w:r>
    </w:p>
    <w:p w14:paraId="7DEDFAAF" w14:textId="77777777" w:rsidR="00025927" w:rsidRPr="00025927" w:rsidRDefault="00025927" w:rsidP="00A51004">
      <w:r w:rsidRPr="00025927">
        <w:t>Lecture du livre du prophète Isaïe</w:t>
      </w:r>
    </w:p>
    <w:p w14:paraId="2DB70C74" w14:textId="77777777" w:rsidR="00025927" w:rsidRPr="00025927" w:rsidRDefault="00025927" w:rsidP="00A51004">
      <w:r w:rsidRPr="00025927">
        <w:t>    En ces jours-là,</w:t>
      </w:r>
      <w:r w:rsidRPr="00025927">
        <w:br/>
        <w:t xml:space="preserve">    le Seigneur parla ainsi au roi </w:t>
      </w:r>
      <w:proofErr w:type="spellStart"/>
      <w:r w:rsidRPr="00025927">
        <w:t>Acaz</w:t>
      </w:r>
      <w:proofErr w:type="spellEnd"/>
      <w:r w:rsidRPr="00025927">
        <w:t> :</w:t>
      </w:r>
      <w:r w:rsidRPr="00025927">
        <w:br/>
        <w:t>    « Demande pour toi un signe de la part du Seigneur ton Dieu,</w:t>
      </w:r>
      <w:r w:rsidRPr="00025927">
        <w:br/>
        <w:t>au fond du séjour des morts</w:t>
      </w:r>
      <w:r w:rsidRPr="00025927">
        <w:br/>
        <w:t>ou sur les sommets, là-haut. »</w:t>
      </w:r>
      <w:r w:rsidRPr="00025927">
        <w:br/>
        <w:t>    </w:t>
      </w:r>
      <w:proofErr w:type="spellStart"/>
      <w:r w:rsidRPr="00025927">
        <w:t>Acaz</w:t>
      </w:r>
      <w:proofErr w:type="spellEnd"/>
      <w:r w:rsidRPr="00025927">
        <w:t xml:space="preserve"> répondit :</w:t>
      </w:r>
      <w:r w:rsidRPr="00025927">
        <w:br/>
        <w:t>« Non, je n’en demanderai pas,</w:t>
      </w:r>
      <w:r w:rsidRPr="00025927">
        <w:br/>
        <w:t>je ne mettrai pas le Seigneur à l’épreuve. »</w:t>
      </w:r>
      <w:r w:rsidRPr="00025927">
        <w:br/>
        <w:t>    Isaïe dit alors :</w:t>
      </w:r>
      <w:r w:rsidRPr="00025927">
        <w:br/>
        <w:t>« Écoutez, maison de David !</w:t>
      </w:r>
      <w:r w:rsidRPr="00025927">
        <w:br/>
        <w:t>Il ne vous suffit donc pas de fatiguer les hommes :</w:t>
      </w:r>
      <w:r w:rsidRPr="00025927">
        <w:br/>
        <w:t>il faut encore que vous fatiguiez mon Dieu !</w:t>
      </w:r>
      <w:r w:rsidRPr="00025927">
        <w:br/>
        <w:t>    C’est pourquoi le Seigneur lui-même</w:t>
      </w:r>
      <w:r w:rsidRPr="00025927">
        <w:br/>
        <w:t>vous donnera un signe :</w:t>
      </w:r>
      <w:r w:rsidRPr="00025927">
        <w:br/>
        <w:t>Voici que la vierge est enceinte,</w:t>
      </w:r>
      <w:r w:rsidRPr="00025927">
        <w:br/>
        <w:t>elle enfantera un fils,</w:t>
      </w:r>
      <w:r w:rsidRPr="00025927">
        <w:br/>
        <w:t>qu’elle appellera Emmanuel</w:t>
      </w:r>
      <w:r w:rsidRPr="00025927">
        <w:br/>
        <w:t>(c’est-à-dire : Dieu-avec-nous). »</w:t>
      </w:r>
    </w:p>
    <w:p w14:paraId="626581CD" w14:textId="489AD9EF" w:rsidR="00025927" w:rsidRDefault="00025927" w:rsidP="00A51004">
      <w:r w:rsidRPr="00025927">
        <w:t>            – Parole du Seigneur.</w:t>
      </w:r>
    </w:p>
    <w:p w14:paraId="77A7838E" w14:textId="77777777" w:rsidR="00A51004" w:rsidRPr="00025927" w:rsidRDefault="00A51004" w:rsidP="00A51004"/>
    <w:p w14:paraId="58898F8F" w14:textId="3CCA7417" w:rsidR="00025927" w:rsidRPr="00025927" w:rsidRDefault="00A51004" w:rsidP="00A51004">
      <w:r w:rsidRPr="00A51004">
        <w:rPr>
          <w:b/>
          <w:bCs/>
          <w:u w:val="single"/>
        </w:rPr>
        <w:t>Psaume</w:t>
      </w:r>
      <w:r>
        <w:t xml:space="preserve"> </w:t>
      </w:r>
      <w:r w:rsidR="00025927" w:rsidRPr="00025927">
        <w:t>Ps 23 (24), 1-2, 3-4ab, 5-6</w:t>
      </w:r>
      <w:r>
        <w:br/>
      </w:r>
      <w:r w:rsidR="00025927" w:rsidRPr="00025927">
        <w:t>R</w:t>
      </w:r>
      <w:r w:rsidRPr="00025927">
        <w:t> (</w:t>
      </w:r>
      <w:proofErr w:type="spellStart"/>
      <w:r w:rsidRPr="00025927">
        <w:t>cf</w:t>
      </w:r>
      <w:proofErr w:type="spellEnd"/>
      <w:r w:rsidRPr="00025927">
        <w:t xml:space="preserve"> 7c.10c)</w:t>
      </w:r>
      <w:r w:rsidR="00025927" w:rsidRPr="00025927">
        <w:t>/ Qu’</w:t>
      </w:r>
      <w:r>
        <w:t>I</w:t>
      </w:r>
      <w:r w:rsidR="00025927" w:rsidRPr="00025927">
        <w:t>l vienne, le Seigneur :</w:t>
      </w:r>
      <w:r>
        <w:t xml:space="preserve"> </w:t>
      </w:r>
      <w:r w:rsidR="00025927" w:rsidRPr="00025927">
        <w:t xml:space="preserve">c’est </w:t>
      </w:r>
      <w:r>
        <w:t>L</w:t>
      </w:r>
      <w:r w:rsidR="00025927" w:rsidRPr="00025927">
        <w:t xml:space="preserve">ui, le </w:t>
      </w:r>
      <w:r>
        <w:t>R</w:t>
      </w:r>
      <w:r w:rsidR="00025927" w:rsidRPr="00025927">
        <w:t>oi de gloire !</w:t>
      </w:r>
    </w:p>
    <w:p w14:paraId="30553A44" w14:textId="77777777" w:rsidR="00025927" w:rsidRPr="00025927" w:rsidRDefault="00025927" w:rsidP="00A51004">
      <w:r w:rsidRPr="00025927">
        <w:t>Au Seigneur, le monde et sa richesse,</w:t>
      </w:r>
      <w:r w:rsidRPr="00025927">
        <w:br/>
        <w:t>la terre et tous ses habitants !</w:t>
      </w:r>
      <w:r w:rsidRPr="00025927">
        <w:br/>
        <w:t>C’est lui qui l’a fondée sur les mers</w:t>
      </w:r>
      <w:r w:rsidRPr="00025927">
        <w:br/>
        <w:t>et la garde inébranlable sur les flots.</w:t>
      </w:r>
    </w:p>
    <w:p w14:paraId="50A909F6" w14:textId="77777777" w:rsidR="00025927" w:rsidRPr="00025927" w:rsidRDefault="00025927" w:rsidP="00A51004">
      <w:r w:rsidRPr="00025927">
        <w:t>Qui peut gravir la montagne du Seigneur</w:t>
      </w:r>
      <w:r w:rsidRPr="00025927">
        <w:br/>
        <w:t>et se tenir dans le lieu saint ?</w:t>
      </w:r>
      <w:r w:rsidRPr="00025927">
        <w:br/>
        <w:t>L’homme au cœur pur, aux mains innocentes,</w:t>
      </w:r>
      <w:r w:rsidRPr="00025927">
        <w:br/>
        <w:t>qui ne livre pas son âme aux idoles.</w:t>
      </w:r>
    </w:p>
    <w:p w14:paraId="7FEFF23D" w14:textId="77777777" w:rsidR="00025927" w:rsidRPr="00025927" w:rsidRDefault="00025927" w:rsidP="00A51004">
      <w:r w:rsidRPr="00025927">
        <w:t>Il obtient, du Seigneur, la bénédiction,</w:t>
      </w:r>
      <w:r w:rsidRPr="00025927">
        <w:br/>
        <w:t>et de Dieu son Sauveur, la justice.</w:t>
      </w:r>
      <w:r w:rsidRPr="00025927">
        <w:br/>
        <w:t>Voici le peuple de ceux qui le cherchent !</w:t>
      </w:r>
      <w:r w:rsidRPr="00025927">
        <w:br/>
        <w:t>Voici Jacob qui recherche ta face !</w:t>
      </w:r>
    </w:p>
    <w:p w14:paraId="332D0021" w14:textId="77777777" w:rsidR="00025927" w:rsidRPr="00025927" w:rsidRDefault="00025927" w:rsidP="00A51004">
      <w:r w:rsidRPr="00025927">
        <w:t>ÉVANGILE</w:t>
      </w:r>
    </w:p>
    <w:p w14:paraId="606AB01A" w14:textId="77777777" w:rsidR="00025927" w:rsidRPr="00025927" w:rsidRDefault="00025927" w:rsidP="00A51004">
      <w:r w:rsidRPr="00025927">
        <w:lastRenderedPageBreak/>
        <w:t>« Voici que tu vas concevoir et enfanter un fils » (</w:t>
      </w:r>
      <w:proofErr w:type="spellStart"/>
      <w:r w:rsidRPr="00025927">
        <w:t>Lc</w:t>
      </w:r>
      <w:proofErr w:type="spellEnd"/>
      <w:r w:rsidRPr="00025927">
        <w:t xml:space="preserve"> 1, 26-38)</w:t>
      </w:r>
    </w:p>
    <w:p w14:paraId="77F2C589" w14:textId="77777777" w:rsidR="00025927" w:rsidRPr="00025927" w:rsidRDefault="00025927" w:rsidP="00A51004">
      <w:r w:rsidRPr="00025927">
        <w:t>Alléluia, Alléluia.</w:t>
      </w:r>
      <w:r w:rsidRPr="00025927">
        <w:br/>
        <w:t>Viens, Clé de David !</w:t>
      </w:r>
      <w:r w:rsidRPr="00025927">
        <w:br/>
        <w:t>Toi qui ouvres les portes du Royaume,</w:t>
      </w:r>
      <w:r w:rsidRPr="00025927">
        <w:br/>
        <w:t>arrache à leur prison</w:t>
      </w:r>
      <w:r w:rsidRPr="00025927">
        <w:br/>
        <w:t>les captifs des ténèbres.</w:t>
      </w:r>
      <w:r w:rsidRPr="00025927">
        <w:br/>
        <w:t>Alléluia.</w:t>
      </w:r>
    </w:p>
    <w:p w14:paraId="37910EC8" w14:textId="77777777" w:rsidR="00025927" w:rsidRPr="00025927" w:rsidRDefault="00025927" w:rsidP="00A51004">
      <w:r w:rsidRPr="00025927">
        <w:t>Évangile de Jésus Christ selon saint Luc</w:t>
      </w:r>
    </w:p>
    <w:p w14:paraId="52F0EBCB" w14:textId="77777777" w:rsidR="00025927" w:rsidRPr="00025927" w:rsidRDefault="00025927" w:rsidP="00A51004">
      <w:r w:rsidRPr="00025927">
        <w:t>    Au sixième mois d’Élisabeth,</w:t>
      </w:r>
      <w:r w:rsidRPr="00025927">
        <w:br/>
        <w:t>l’ange Gabriel fut envoyé par Dieu</w:t>
      </w:r>
      <w:r w:rsidRPr="00025927">
        <w:br/>
        <w:t>dans une ville de Galilée, appelée Nazareth,</w:t>
      </w:r>
      <w:r w:rsidRPr="00025927">
        <w:br/>
        <w:t>à une jeune fille vierge,</w:t>
      </w:r>
      <w:r w:rsidRPr="00025927">
        <w:br/>
        <w:t>accordée en mariage à un homme de la maison de David,</w:t>
      </w:r>
      <w:r w:rsidRPr="00025927">
        <w:br/>
        <w:t>appelé Joseph ;</w:t>
      </w:r>
      <w:r w:rsidRPr="00025927">
        <w:br/>
        <w:t>et le nom de la jeune fille était Marie.</w:t>
      </w:r>
      <w:r w:rsidRPr="00025927">
        <w:br/>
        <w:t>    L’ange entra chez elle et dit :</w:t>
      </w:r>
      <w:r w:rsidRPr="00025927">
        <w:br/>
        <w:t>« Je te salue, Comblée-de-grâce,</w:t>
      </w:r>
      <w:r w:rsidRPr="00025927">
        <w:br/>
        <w:t>le Seigneur est avec toi. »</w:t>
      </w:r>
      <w:r w:rsidRPr="00025927">
        <w:br/>
        <w:t>    À cette parole, elle fut toute bouleversée,</w:t>
      </w:r>
      <w:r w:rsidRPr="00025927">
        <w:br/>
        <w:t>et elle se demandait ce que pouvait signifier cette salutation.</w:t>
      </w:r>
      <w:r w:rsidRPr="00025927">
        <w:br/>
        <w:t>    L’ange lui dit alors :</w:t>
      </w:r>
      <w:r w:rsidRPr="00025927">
        <w:br/>
        <w:t>« Sois sans crainte, Marie,</w:t>
      </w:r>
      <w:r w:rsidRPr="00025927">
        <w:br/>
        <w:t>car tu as trouvé grâce auprès de Dieu.</w:t>
      </w:r>
      <w:r w:rsidRPr="00025927">
        <w:br/>
        <w:t>    Voici que tu vas concevoir et enfanter un fils ;</w:t>
      </w:r>
      <w:r w:rsidRPr="00025927">
        <w:br/>
        <w:t>tu lui donneras le nom de Jésus.</w:t>
      </w:r>
      <w:r w:rsidRPr="00025927">
        <w:br/>
        <w:t>    Il sera grand,</w:t>
      </w:r>
      <w:r w:rsidRPr="00025927">
        <w:br/>
        <w:t>il sera appelé Fils du Très-Haut ;</w:t>
      </w:r>
      <w:r w:rsidRPr="00025927">
        <w:br/>
        <w:t>le Seigneur Dieu</w:t>
      </w:r>
      <w:r w:rsidRPr="00025927">
        <w:br/>
        <w:t>lui donnera le trône de David son père ;</w:t>
      </w:r>
      <w:r w:rsidRPr="00025927">
        <w:br/>
        <w:t>    il régnera pour toujours sur la maison de Jacob,</w:t>
      </w:r>
      <w:r w:rsidRPr="00025927">
        <w:br/>
        <w:t>et son règne n’aura pas de fin. »</w:t>
      </w:r>
      <w:r w:rsidRPr="00025927">
        <w:br/>
        <w:t>    Marie dit à l’ange :</w:t>
      </w:r>
      <w:r w:rsidRPr="00025927">
        <w:br/>
        <w:t>« Comment cela va-t-il se faire,</w:t>
      </w:r>
      <w:r w:rsidRPr="00025927">
        <w:br/>
        <w:t>puisque je ne connais pas d’homme ? »</w:t>
      </w:r>
      <w:r w:rsidRPr="00025927">
        <w:br/>
        <w:t>    L’ange lui répondit :</w:t>
      </w:r>
      <w:r w:rsidRPr="00025927">
        <w:br/>
        <w:t>« L’Esprit Saint viendra sur toi,</w:t>
      </w:r>
      <w:r w:rsidRPr="00025927">
        <w:br/>
        <w:t>et la puissance du Très-Haut</w:t>
      </w:r>
      <w:r w:rsidRPr="00025927">
        <w:br/>
        <w:t>te prendra sous son ombre ;</w:t>
      </w:r>
      <w:r w:rsidRPr="00025927">
        <w:br/>
        <w:t>c’est pourquoi celui qui va naître sera saint,</w:t>
      </w:r>
      <w:r w:rsidRPr="00025927">
        <w:br/>
        <w:t>il sera appelé Fils de Dieu.</w:t>
      </w:r>
      <w:r w:rsidRPr="00025927">
        <w:br/>
        <w:t>    Or voici que, dans sa vieillesse, Élisabeth, ta parente,</w:t>
      </w:r>
      <w:r w:rsidRPr="00025927">
        <w:br/>
        <w:t>a conçu, elle aussi, un fils</w:t>
      </w:r>
      <w:r w:rsidRPr="00025927">
        <w:br/>
        <w:t>et en est à son sixième mois,</w:t>
      </w:r>
      <w:r w:rsidRPr="00025927">
        <w:br/>
        <w:t>alors qu’on l’appelait la femme stérile.</w:t>
      </w:r>
      <w:r w:rsidRPr="00025927">
        <w:br/>
        <w:t>    Car rien n’est impossible à Dieu. »</w:t>
      </w:r>
      <w:r w:rsidRPr="00025927">
        <w:br/>
        <w:t>    Marie dit alors :</w:t>
      </w:r>
      <w:r w:rsidRPr="00025927">
        <w:br/>
      </w:r>
      <w:r w:rsidRPr="00025927">
        <w:lastRenderedPageBreak/>
        <w:t>« Voici la servante du Seigneur ;</w:t>
      </w:r>
      <w:r w:rsidRPr="00025927">
        <w:br/>
        <w:t>que tout m’advienne selon ta parole. »</w:t>
      </w:r>
    </w:p>
    <w:p w14:paraId="7F929C1D" w14:textId="77777777" w:rsidR="00025927" w:rsidRPr="00025927" w:rsidRDefault="00025927" w:rsidP="00A51004">
      <w:r w:rsidRPr="00025927">
        <w:t>Alors l’ange la quitta.</w:t>
      </w:r>
    </w:p>
    <w:p w14:paraId="367C0EC7" w14:textId="77777777" w:rsidR="00025927" w:rsidRPr="00025927" w:rsidRDefault="00025927" w:rsidP="00A51004">
      <w:r w:rsidRPr="00025927">
        <w:t>    – Acclamons la Parole de Dieu.</w:t>
      </w:r>
    </w:p>
    <w:p w14:paraId="475B45A2" w14:textId="77777777" w:rsidR="00025927" w:rsidRDefault="00025927"/>
    <w:sectPr w:rsidR="00025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27"/>
    <w:rsid w:val="00025927"/>
    <w:rsid w:val="00A51004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786B"/>
  <w15:chartTrackingRefBased/>
  <w15:docId w15:val="{2ED87457-2CC9-459D-8D0F-A184E6A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259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259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2592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2592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5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483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2022-12-19T07:01:00Z</dcterms:created>
  <dcterms:modified xsi:type="dcterms:W3CDTF">2022-12-19T07:07:00Z</dcterms:modified>
</cp:coreProperties>
</file>