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66FB" w14:textId="20C9FA46" w:rsidR="00C95B44" w:rsidRDefault="00C95B44" w:rsidP="00C95B44">
      <w:pPr>
        <w:spacing w:line="240" w:lineRule="auto"/>
        <w:outlineLvl w:val="0"/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 xml:space="preserve">Messe </w:t>
      </w:r>
      <w:r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d</w:t>
      </w:r>
      <w:r w:rsidRPr="00C95B44"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 xml:space="preserve">e </w:t>
      </w:r>
      <w:r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l</w:t>
      </w:r>
      <w:r w:rsidRPr="00C95B44"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 xml:space="preserve">a Nuit </w:t>
      </w:r>
      <w:r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d</w:t>
      </w:r>
      <w:r w:rsidRPr="00C95B44"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e No</w:t>
      </w:r>
      <w:r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ë</w:t>
      </w:r>
      <w:r w:rsidRPr="00C95B44">
        <w:rPr>
          <w:rFonts w:eastAsia="Times New Roman" w:cstheme="minorHAnsi"/>
          <w:b/>
          <w:bCs/>
          <w:color w:val="333333"/>
          <w:kern w:val="36"/>
          <w:sz w:val="24"/>
          <w:u w:val="single"/>
          <w:lang w:eastAsia="fr-FR"/>
        </w:rPr>
        <w:t>l</w:t>
      </w:r>
      <w:r w:rsidRPr="00F6156C">
        <w:rPr>
          <w:rFonts w:eastAsia="Times New Roman" w:cstheme="minorHAnsi"/>
          <w:b/>
          <w:bCs/>
          <w:color w:val="333333"/>
          <w:kern w:val="36"/>
          <w:sz w:val="24"/>
          <w:lang w:eastAsia="fr-FR"/>
        </w:rPr>
        <w:t xml:space="preserve"> </w:t>
      </w:r>
      <w:r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(La plus connue)</w:t>
      </w:r>
      <w:r w:rsidR="00F6156C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 xml:space="preserve"> </w:t>
      </w:r>
      <w:r w:rsidR="00F6156C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br/>
      </w:r>
      <w:r w:rsidR="00F6156C">
        <w:rPr>
          <w:rFonts w:cstheme="minorHAnsi"/>
          <w:i/>
        </w:rPr>
        <w:t>Feuille à compléter pour rédiger une méditation de cette messe</w:t>
      </w:r>
    </w:p>
    <w:p w14:paraId="4083C95A" w14:textId="77777777" w:rsidR="00C95B44" w:rsidRPr="00C95B44" w:rsidRDefault="00C95B44" w:rsidP="00C95B44">
      <w:pPr>
        <w:spacing w:line="240" w:lineRule="auto"/>
        <w:outlineLvl w:val="0"/>
        <w:rPr>
          <w:rFonts w:eastAsia="Times New Roman" w:cstheme="minorHAnsi"/>
          <w:i/>
          <w:iCs/>
          <w:caps/>
          <w:color w:val="333333"/>
          <w:kern w:val="36"/>
          <w:szCs w:val="20"/>
          <w:lang w:eastAsia="fr-FR"/>
        </w:rPr>
      </w:pPr>
    </w:p>
    <w:p w14:paraId="6A613FDA" w14:textId="5C639750" w:rsidR="00C95B44" w:rsidRPr="00C95B44" w:rsidRDefault="001D220B" w:rsidP="00C95B44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B0CEE5" wp14:editId="47BF8B4D">
                <wp:simplePos x="0" y="0"/>
                <wp:positionH relativeFrom="margin">
                  <wp:align>right</wp:align>
                </wp:positionH>
                <wp:positionV relativeFrom="paragraph">
                  <wp:posOffset>92613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AF44" w14:textId="77777777" w:rsidR="001D220B" w:rsidRPr="00507F30" w:rsidRDefault="001D220B" w:rsidP="001D2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0CE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7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BeTtZ12gAAAAcBAAAPAAAAAAAAAAAAAAAAAHEEAABkcnMvZG93bnJldi54bWxQSwUGAAAAAAQA&#10;BADzAAAAeAUAAAAA&#10;" strokecolor="red">
                <v:textbox style="mso-fit-shape-to-text:t">
                  <w:txbxContent>
                    <w:p w14:paraId="3960AF44" w14:textId="77777777" w:rsidR="001D220B" w:rsidRPr="00507F30" w:rsidRDefault="001D220B" w:rsidP="001D2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95B44" w:rsidRPr="00C95B44">
        <w:rPr>
          <w:rFonts w:eastAsia="Times New Roman" w:cstheme="minorHAnsi"/>
          <w:b/>
          <w:bCs/>
          <w:color w:val="333333"/>
          <w:kern w:val="36"/>
          <w:szCs w:val="20"/>
          <w:u w:val="single"/>
          <w:lang w:eastAsia="fr-FR"/>
        </w:rPr>
        <w:t>Première Lecture</w:t>
      </w:r>
      <w:r w:rsidR="00C95B44" w:rsidRPr="00C95B44">
        <w:rPr>
          <w:rFonts w:eastAsia="Times New Roman" w:cstheme="minorHAnsi"/>
          <w:color w:val="333333"/>
          <w:kern w:val="36"/>
          <w:sz w:val="24"/>
          <w:lang w:eastAsia="fr-FR"/>
        </w:rPr>
        <w:t xml:space="preserve"> </w:t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(Is 9, 1-6)</w:t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C95B44"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« Un enfant nous est né »</w:t>
      </w:r>
    </w:p>
    <w:p w14:paraId="2FDB8BED" w14:textId="2E14C6D9" w:rsidR="00C95B44" w:rsidRPr="00C95B44" w:rsidRDefault="00D07BAC" w:rsidP="00C95B44">
      <w:pPr>
        <w:spacing w:line="240" w:lineRule="auto"/>
        <w:outlineLvl w:val="0"/>
        <w:rPr>
          <w:rFonts w:eastAsia="Times New Roman" w:cstheme="minorHAnsi"/>
          <w:caps/>
          <w:color w:val="333333"/>
          <w:kern w:val="36"/>
          <w:szCs w:val="20"/>
          <w:lang w:eastAsia="fr-FR"/>
        </w:rPr>
      </w:pP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Lecture du livre du prophète Isaïe</w:t>
      </w: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</w:p>
    <w:p w14:paraId="45DC33B9" w14:textId="79827758" w:rsidR="0009677F" w:rsidRPr="0009677F" w:rsidRDefault="00B73059" w:rsidP="00464CB9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1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Le peuple qui marchait dans les ténèbres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a vu se lever une grande lumière ;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sur les habitants du pays de l’ombre,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une lumière a resplendi.</w:t>
      </w:r>
    </w:p>
    <w:p w14:paraId="2BB90A50" w14:textId="7939D468" w:rsidR="0009677F" w:rsidRPr="0009677F" w:rsidRDefault="00B73059" w:rsidP="00B73059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2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Tu as prodigué la joie,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  <w:t>T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u as fait grandir l’allégresse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ils se réjouissent devant 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oi,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comme on se réjouit de la moisson,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comme on exulte au partage du butin.</w:t>
      </w:r>
    </w:p>
    <w:p w14:paraId="74CD6B30" w14:textId="5295B69A" w:rsidR="0009677F" w:rsidRPr="0009677F" w:rsidRDefault="00B73059" w:rsidP="0009677F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3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Car le joug qui pesait sur lui,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la barre qui meurtrissait son épaule,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le bâton du tyran,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u les as brisés comme au jour de </w:t>
      </w:r>
      <w:proofErr w:type="spellStart"/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Madiane</w:t>
      </w:r>
      <w:proofErr w:type="spellEnd"/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795FF43" w14:textId="7874CB7A" w:rsidR="0009677F" w:rsidRPr="0009677F" w:rsidRDefault="00B73059" w:rsidP="00D07BA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4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les bottes qui frappaient le sol,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les manteaux couverts de sang,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les voilà tous brûlés : le feu les a dévorés.</w:t>
      </w:r>
    </w:p>
    <w:p w14:paraId="206E5355" w14:textId="155541B7" w:rsidR="0009677F" w:rsidRPr="0009677F" w:rsidRDefault="00B73059" w:rsidP="00D07BA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5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Oui, un enfant nous est né, un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ils nous a été donné !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Sur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on épaule est le signe du pouvoir ;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  <w:t>S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on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om est proclamé :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« Conseiller-merveilleux,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Dieu-Fort,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Père-à-jamais,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Prince-de-la-Paix ».</w:t>
      </w:r>
    </w:p>
    <w:p w14:paraId="437F9AE0" w14:textId="13551D3B" w:rsidR="0009677F" w:rsidRPr="0009677F" w:rsidRDefault="00B73059" w:rsidP="00D07BAC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 xml:space="preserve">  </w:t>
      </w:r>
      <w:r w:rsidR="0009677F" w:rsidRPr="0009677F">
        <w:rPr>
          <w:rStyle w:val="versenumber"/>
          <w:rFonts w:asciiTheme="minorHAnsi" w:hAnsiTheme="minorHAnsi" w:cstheme="minorHAnsi"/>
          <w:b/>
          <w:bCs/>
          <w:color w:val="BF2329"/>
          <w:sz w:val="22"/>
          <w:szCs w:val="22"/>
          <w:vertAlign w:val="superscript"/>
        </w:rPr>
        <w:t>6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le pouvoir s’étendra,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la paix sera sans fin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pour le trône de David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et pour son règne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qu’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l établira,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qu’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l affermira sur le droit et la justice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dès maintenant et pour toujours.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 xml:space="preserve">Il fera cela, </w:t>
      </w:r>
      <w:r w:rsidR="00D07BAC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09677F" w:rsidRPr="0009677F">
        <w:rPr>
          <w:rFonts w:asciiTheme="minorHAnsi" w:hAnsiTheme="minorHAnsi" w:cstheme="minorHAnsi"/>
          <w:color w:val="333333"/>
          <w:sz w:val="22"/>
          <w:szCs w:val="22"/>
        </w:rPr>
        <w:t>l’amour jaloux du Seigneur de l’univers !</w:t>
      </w:r>
    </w:p>
    <w:p w14:paraId="05F25CE8" w14:textId="6775D094" w:rsidR="00C95B44" w:rsidRDefault="00C95B44" w:rsidP="00C95B44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    – </w:t>
      </w:r>
      <w:r w:rsidR="00D07BAC">
        <w:rPr>
          <w:rFonts w:eastAsia="Times New Roman" w:cstheme="minorHAnsi"/>
          <w:color w:val="333333"/>
          <w:kern w:val="36"/>
          <w:szCs w:val="20"/>
          <w:lang w:eastAsia="fr-FR"/>
        </w:rPr>
        <w:t>P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arole du </w:t>
      </w:r>
      <w:r w:rsidR="00D07BAC">
        <w:rPr>
          <w:rFonts w:eastAsia="Times New Roman" w:cstheme="minorHAnsi"/>
          <w:color w:val="333333"/>
          <w:kern w:val="36"/>
          <w:szCs w:val="20"/>
          <w:lang w:eastAsia="fr-FR"/>
        </w:rPr>
        <w:t>S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eigneur.</w:t>
      </w:r>
    </w:p>
    <w:p w14:paraId="2DCFA7DE" w14:textId="77777777" w:rsidR="00D07BAC" w:rsidRPr="00C95B44" w:rsidRDefault="00D07BAC" w:rsidP="00C95B44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</w:p>
    <w:p w14:paraId="21480B1D" w14:textId="5BC492C3" w:rsidR="00C95B44" w:rsidRPr="00C95B44" w:rsidRDefault="001D220B" w:rsidP="00D07BAC">
      <w:pPr>
        <w:spacing w:line="240" w:lineRule="auto"/>
        <w:outlineLvl w:val="0"/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3F3C4D" wp14:editId="1DAE990B">
                <wp:simplePos x="0" y="0"/>
                <wp:positionH relativeFrom="margin">
                  <wp:align>right</wp:align>
                </wp:positionH>
                <wp:positionV relativeFrom="paragraph">
                  <wp:posOffset>10551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E3CA" w14:textId="77777777" w:rsidR="001D220B" w:rsidRPr="00507F30" w:rsidRDefault="001D220B" w:rsidP="001D2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F3C4D" id="Zone de texte 2" o:spid="_x0000_s1027" type="#_x0000_t202" style="position:absolute;margin-left:27.7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1A4FE3CA" w14:textId="77777777" w:rsidR="001D220B" w:rsidRPr="00507F30" w:rsidRDefault="001D220B" w:rsidP="001D2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34DE" w:rsidRPr="004334DE">
        <w:rPr>
          <w:rFonts w:eastAsia="Times New Roman" w:cstheme="minorHAnsi"/>
          <w:b/>
          <w:bCs/>
          <w:color w:val="333333"/>
          <w:kern w:val="36"/>
          <w:szCs w:val="20"/>
          <w:u w:val="single"/>
          <w:lang w:eastAsia="fr-FR"/>
        </w:rPr>
        <w:t>Psaume</w:t>
      </w:r>
      <w:r w:rsidR="004334DE"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</w:t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Ps 95 (96), 1-2a, 2b-3, 11-12a, 12b-13a, 13bc</w:t>
      </w:r>
      <w:r w:rsidR="004334DE" w:rsidRPr="004334DE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C95B44"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 xml:space="preserve">R/ </w:t>
      </w:r>
      <w:proofErr w:type="spellStart"/>
      <w:r w:rsidR="004334DE" w:rsidRPr="004334DE">
        <w:rPr>
          <w:rFonts w:eastAsia="Times New Roman" w:cstheme="minorHAnsi"/>
          <w:i/>
          <w:iCs/>
          <w:color w:val="333333"/>
          <w:kern w:val="36"/>
          <w:szCs w:val="20"/>
          <w:vertAlign w:val="superscript"/>
          <w:lang w:eastAsia="fr-FR"/>
        </w:rPr>
        <w:t>cf</w:t>
      </w:r>
      <w:proofErr w:type="spellEnd"/>
      <w:r w:rsidR="004334DE" w:rsidRPr="004334DE">
        <w:rPr>
          <w:rFonts w:eastAsia="Times New Roman" w:cstheme="minorHAnsi"/>
          <w:i/>
          <w:iCs/>
          <w:color w:val="333333"/>
          <w:kern w:val="36"/>
          <w:szCs w:val="20"/>
          <w:vertAlign w:val="superscript"/>
          <w:lang w:eastAsia="fr-FR"/>
        </w:rPr>
        <w:t xml:space="preserve"> </w:t>
      </w:r>
      <w:r w:rsidR="004334DE" w:rsidRPr="00C95B44">
        <w:rPr>
          <w:rFonts w:eastAsia="Times New Roman" w:cstheme="minorHAnsi"/>
          <w:i/>
          <w:iCs/>
          <w:color w:val="333333"/>
          <w:kern w:val="36"/>
          <w:szCs w:val="20"/>
          <w:vertAlign w:val="superscript"/>
          <w:lang w:eastAsia="fr-FR"/>
        </w:rPr>
        <w:t>Lc2,11</w:t>
      </w:r>
      <w:r w:rsidR="00C95B44"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Aujourd'hui, un Sauveur nous est né :</w:t>
      </w:r>
      <w:r w:rsid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</w:t>
      </w:r>
      <w:r w:rsidR="00C95B44"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c'est le Christ, le Seigneur</w:t>
      </w:r>
    </w:p>
    <w:p w14:paraId="63DF0B4F" w14:textId="77777777" w:rsidR="00C95B44" w:rsidRP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Chantez au Seigneur un chant nouveau,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chantez au Seigneur, terre entière,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chantez au Seigneur et bénissez son nom !</w:t>
      </w:r>
    </w:p>
    <w:p w14:paraId="7EC1C33E" w14:textId="77777777" w:rsidR="00C95B44" w:rsidRP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De jour en jour, proclamez son salut,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racontez à tous les peuples sa gloire,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à toutes les nations ses merveilles !</w:t>
      </w:r>
    </w:p>
    <w:p w14:paraId="6A6C10CA" w14:textId="77777777" w:rsidR="00C95B44" w:rsidRP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Joie au ciel ! Exulte la terre !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Les masses de la mer mugissent,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la campagne tout entière est en fête.</w:t>
      </w:r>
    </w:p>
    <w:p w14:paraId="4ECD0B8B" w14:textId="77777777" w:rsidR="00C95B44" w:rsidRP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Les arbres des forêts dansent de joie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devant la face du Seigneur, car il vient,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car il vient pour juger la terre.</w:t>
      </w:r>
    </w:p>
    <w:p w14:paraId="2B40BE7F" w14:textId="611AA8CC" w:rsid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Il jugera le monde avec justice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et les peuples selon sa vérité !</w:t>
      </w:r>
    </w:p>
    <w:p w14:paraId="56CA7166" w14:textId="77777777" w:rsidR="004334DE" w:rsidRPr="00C95B44" w:rsidRDefault="004334DE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</w:p>
    <w:p w14:paraId="31BBDC5C" w14:textId="58AB88A9" w:rsidR="00C95B44" w:rsidRPr="00C95B44" w:rsidRDefault="001D220B" w:rsidP="00D07BAC">
      <w:pPr>
        <w:spacing w:line="240" w:lineRule="auto"/>
        <w:outlineLvl w:val="0"/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A69588" wp14:editId="2C8602A8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0F84" w14:textId="77777777" w:rsidR="001D220B" w:rsidRPr="00507F30" w:rsidRDefault="001D220B" w:rsidP="001D2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69588" id="Zone de texte 3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4E320F84" w14:textId="77777777" w:rsidR="001D220B" w:rsidRPr="00507F30" w:rsidRDefault="001D220B" w:rsidP="001D2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34DE" w:rsidRPr="004334DE">
        <w:rPr>
          <w:rFonts w:eastAsia="Times New Roman" w:cstheme="minorHAnsi"/>
          <w:b/>
          <w:bCs/>
          <w:color w:val="333333"/>
          <w:kern w:val="36"/>
          <w:szCs w:val="20"/>
          <w:u w:val="single"/>
          <w:lang w:eastAsia="fr-FR"/>
        </w:rPr>
        <w:t>Deuxième Lecture</w:t>
      </w:r>
      <w:r w:rsidR="004334DE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(Tt 2, 11-14)</w:t>
      </w:r>
      <w:r w:rsidR="004334DE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C95B44"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« La grâce de Dieu s’est manifestée pour tous les hommes »</w:t>
      </w:r>
    </w:p>
    <w:p w14:paraId="0F018CDE" w14:textId="126C7B24" w:rsidR="00C95B44" w:rsidRPr="00C95B44" w:rsidRDefault="004334DE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Lecture de la lettre de saint Paul apôtre à Tite</w:t>
      </w: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</w:p>
    <w:p w14:paraId="6E50D85E" w14:textId="77777777" w:rsidR="004334DE" w:rsidRDefault="00C95B44" w:rsidP="003470F5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Bien-aimé,</w:t>
      </w:r>
    </w:p>
    <w:p w14:paraId="496B8E7B" w14:textId="67B8FDA1" w:rsidR="004334DE" w:rsidRPr="004334DE" w:rsidRDefault="004334DE" w:rsidP="003470F5">
      <w:pPr>
        <w:spacing w:after="0" w:line="240" w:lineRule="auto"/>
        <w:ind w:hanging="142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4334DE">
        <w:rPr>
          <w:rStyle w:val="versenumber"/>
          <w:b/>
          <w:bCs/>
          <w:color w:val="BF2329"/>
          <w:vertAlign w:val="superscript"/>
          <w:lang w:eastAsia="fr-FR"/>
        </w:rPr>
        <w:t>11</w:t>
      </w:r>
      <w:r>
        <w:rPr>
          <w:rFonts w:eastAsia="Times New Roman" w:cstheme="minorHAnsi"/>
          <w:color w:val="333333"/>
          <w:kern w:val="36"/>
          <w:szCs w:val="20"/>
          <w:lang w:eastAsia="fr-FR"/>
        </w:rPr>
        <w:t>L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a grâce de Dieu s’est manifestée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>pour le salut de tous les hommes.</w:t>
      </w:r>
    </w:p>
    <w:p w14:paraId="3E45D322" w14:textId="79776513" w:rsidR="004334DE" w:rsidRPr="004334DE" w:rsidRDefault="004334DE" w:rsidP="003470F5">
      <w:pPr>
        <w:spacing w:after="0" w:line="240" w:lineRule="auto"/>
        <w:ind w:hanging="142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4334DE">
        <w:rPr>
          <w:rStyle w:val="versenumber"/>
          <w:b/>
          <w:bCs/>
          <w:color w:val="BF2329"/>
          <w:vertAlign w:val="superscript"/>
          <w:lang w:eastAsia="fr-FR"/>
        </w:rPr>
        <w:t>12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Elle nous apprend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à renoncer à l’impiété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et aux convoitises de ce monde,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et à vivre dans le temps présent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de manière raisonnable,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>avec justice et piété,</w:t>
      </w:r>
    </w:p>
    <w:p w14:paraId="17C1A003" w14:textId="642CC9DC" w:rsidR="004334DE" w:rsidRPr="004334DE" w:rsidRDefault="004334DE" w:rsidP="004334DE">
      <w:pPr>
        <w:spacing w:line="240" w:lineRule="auto"/>
        <w:ind w:hanging="142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4334DE">
        <w:rPr>
          <w:rStyle w:val="versenumber"/>
          <w:b/>
          <w:bCs/>
          <w:color w:val="BF2329"/>
          <w:vertAlign w:val="superscript"/>
          <w:lang w:eastAsia="fr-FR"/>
        </w:rPr>
        <w:t>13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attendant que se réalise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la bienheureuse espérance :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la manifestation de la gloire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de notre grand Dieu et Sauveur,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>Jésus Christ.</w:t>
      </w:r>
    </w:p>
    <w:p w14:paraId="7A2452B3" w14:textId="3CE97B52" w:rsidR="004334DE" w:rsidRPr="004334DE" w:rsidRDefault="004334DE" w:rsidP="004334DE">
      <w:pPr>
        <w:spacing w:line="240" w:lineRule="auto"/>
        <w:ind w:hanging="142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4334DE">
        <w:rPr>
          <w:rStyle w:val="versenumber"/>
          <w:b/>
          <w:bCs/>
          <w:color w:val="BF2329"/>
          <w:vertAlign w:val="superscript"/>
          <w:lang w:eastAsia="fr-FR"/>
        </w:rPr>
        <w:t>14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Car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t>I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l s’est donné pour nous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afin de nous racheter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de toutes nos fautes,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et de nous purifier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pour faire de nous </w:t>
      </w:r>
      <w:r w:rsidR="00397F80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t>S</w:t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on peuple, </w:t>
      </w:r>
      <w:r w:rsidR="003470F5"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4334DE">
        <w:rPr>
          <w:rFonts w:eastAsia="Times New Roman" w:cstheme="minorHAnsi"/>
          <w:color w:val="333333"/>
          <w:kern w:val="36"/>
          <w:szCs w:val="20"/>
          <w:lang w:eastAsia="fr-FR"/>
        </w:rPr>
        <w:t>un peuple ardent à faire le bien.</w:t>
      </w:r>
    </w:p>
    <w:p w14:paraId="2E0242FB" w14:textId="746D7905" w:rsid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    – Parole du Seigneur.</w:t>
      </w:r>
    </w:p>
    <w:p w14:paraId="26C89D0B" w14:textId="684E598F" w:rsidR="00397F80" w:rsidRPr="00C95B44" w:rsidRDefault="00397F80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AD67AB">
        <w:rPr>
          <w:rFonts w:eastAsia="Times New Roman" w:cstheme="minorHAnsi"/>
          <w:color w:val="333333"/>
          <w:kern w:val="36"/>
          <w:szCs w:val="20"/>
          <w:u w:val="single"/>
          <w:lang w:eastAsia="fr-FR"/>
        </w:rPr>
        <w:lastRenderedPageBreak/>
        <w:t>Acclamation</w:t>
      </w:r>
      <w:r w:rsidR="00AD67AB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</w:t>
      </w:r>
      <w:r w:rsidR="00AD67AB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(cf. </w:t>
      </w:r>
      <w:proofErr w:type="spellStart"/>
      <w:r w:rsidR="00AD67AB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Lc</w:t>
      </w:r>
      <w:proofErr w:type="spellEnd"/>
      <w:r w:rsidR="00AD67AB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2, 10-11)</w:t>
      </w:r>
    </w:p>
    <w:p w14:paraId="3CC46D07" w14:textId="20CE9FA3" w:rsid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Alléluia. Alléluia.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Je vous annonce une grande joie :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Aujourd’hui vous est né un Sauveur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qui est le Christ, le Seigneur !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br/>
        <w:t>Alléluia.</w:t>
      </w:r>
    </w:p>
    <w:p w14:paraId="31CEFE24" w14:textId="27D375DB" w:rsidR="00AD67AB" w:rsidRPr="00C95B44" w:rsidRDefault="001D220B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34476D" wp14:editId="765D1F5B">
                <wp:simplePos x="0" y="0"/>
                <wp:positionH relativeFrom="margin">
                  <wp:align>right</wp:align>
                </wp:positionH>
                <wp:positionV relativeFrom="paragraph">
                  <wp:posOffset>168079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A8F8" w14:textId="77777777" w:rsidR="001D220B" w:rsidRPr="00507F30" w:rsidRDefault="001D220B" w:rsidP="001D2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4476D" id="Zone de texte 4" o:spid="_x0000_s1029" type="#_x0000_t202" style="position:absolute;margin-left:27.7pt;margin-top:13.2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" strokecolor="red">
                <v:textbox style="mso-fit-shape-to-text:t">
                  <w:txbxContent>
                    <w:p w14:paraId="2C20A8F8" w14:textId="77777777" w:rsidR="001D220B" w:rsidRPr="00507F30" w:rsidRDefault="001D220B" w:rsidP="001D2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F2672" w14:textId="4C2FBF9A" w:rsidR="00AD67AB" w:rsidRPr="00C95B44" w:rsidRDefault="00AD67AB" w:rsidP="00AD67AB">
      <w:pPr>
        <w:spacing w:line="240" w:lineRule="auto"/>
        <w:outlineLvl w:val="0"/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b/>
          <w:bCs/>
          <w:color w:val="333333"/>
          <w:kern w:val="36"/>
          <w:szCs w:val="20"/>
          <w:u w:val="single"/>
          <w:lang w:eastAsia="fr-FR"/>
        </w:rPr>
        <w:t>Évangile</w:t>
      </w: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(</w:t>
      </w:r>
      <w:proofErr w:type="spellStart"/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Lc</w:t>
      </w:r>
      <w:proofErr w:type="spellEnd"/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 xml:space="preserve"> 2, 1-14)</w:t>
      </w: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  <w:r w:rsidRPr="00C95B44">
        <w:rPr>
          <w:rFonts w:eastAsia="Times New Roman" w:cstheme="minorHAnsi"/>
          <w:i/>
          <w:iCs/>
          <w:color w:val="333333"/>
          <w:kern w:val="36"/>
          <w:szCs w:val="20"/>
          <w:lang w:eastAsia="fr-FR"/>
        </w:rPr>
        <w:t>« Aujourd’hui vous est né un Sauveur »</w:t>
      </w:r>
    </w:p>
    <w:p w14:paraId="569770FF" w14:textId="59D05180" w:rsidR="00C95B44" w:rsidRPr="00C95B44" w:rsidRDefault="00AD67AB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 w:val="20"/>
          <w:szCs w:val="18"/>
          <w:lang w:eastAsia="fr-FR"/>
        </w:rPr>
      </w:pPr>
      <w:r w:rsidRPr="00AF2B7A">
        <w:rPr>
          <w:rFonts w:eastAsia="Times New Roman" w:cstheme="minorHAnsi"/>
          <w:color w:val="333333"/>
          <w:kern w:val="36"/>
          <w:sz w:val="18"/>
          <w:szCs w:val="16"/>
          <w:lang w:eastAsia="fr-FR"/>
        </w:rPr>
        <w:br/>
      </w:r>
      <w:r w:rsidR="00C95B44"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Évangile de Jésus Christ selon saint Luc</w:t>
      </w:r>
      <w:r>
        <w:rPr>
          <w:rFonts w:eastAsia="Times New Roman" w:cstheme="minorHAnsi"/>
          <w:color w:val="333333"/>
          <w:kern w:val="36"/>
          <w:szCs w:val="20"/>
          <w:lang w:eastAsia="fr-FR"/>
        </w:rPr>
        <w:br/>
      </w:r>
    </w:p>
    <w:p w14:paraId="08905D5A" w14:textId="44DD0653" w:rsidR="00AD67AB" w:rsidRPr="00AD67AB" w:rsidRDefault="00BD45D1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En ces jours-là, parut un édit de l’empereur Auguste, ordonnant de recenser toute la terre –</w:t>
      </w:r>
    </w:p>
    <w:p w14:paraId="2559F799" w14:textId="6EE39DA9" w:rsidR="00AD67AB" w:rsidRPr="00AD67AB" w:rsidRDefault="00BD45D1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2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ce premier recensement eut lieu lorsque </w:t>
      </w:r>
      <w:proofErr w:type="spellStart"/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Quirinius</w:t>
      </w:r>
      <w:proofErr w:type="spellEnd"/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 était gouverneur de Syrie. –</w:t>
      </w:r>
    </w:p>
    <w:p w14:paraId="077C8160" w14:textId="1D361939" w:rsidR="00AD67AB" w:rsidRPr="00AD67AB" w:rsidRDefault="00BD45D1" w:rsidP="00AF2B7A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3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Et tous allaient se faire recenser, chacun dans sa ville d’origine.</w:t>
      </w:r>
    </w:p>
    <w:p w14:paraId="4E7BFCB7" w14:textId="28CF497E" w:rsidR="00AD67AB" w:rsidRPr="00AD67AB" w:rsidRDefault="00BD45D1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4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Joseph, lui aussi, monta de Galilée, depuis la ville de Nazareth, vers la Judée,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jusqu’à la ville de David appelée Bethléem.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Il était en effet de la maison et de la lignée de David.</w:t>
      </w:r>
    </w:p>
    <w:p w14:paraId="059AE535" w14:textId="33431DB2" w:rsidR="00AD67AB" w:rsidRPr="00AD67AB" w:rsidRDefault="00BD45D1" w:rsidP="00AF2B7A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5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Il venait se faire recenser avec Marie,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qui lui avait été accordée en mariage et qui était enceinte.</w:t>
      </w:r>
    </w:p>
    <w:p w14:paraId="2257C4DF" w14:textId="3292FC26" w:rsidR="00AD67AB" w:rsidRPr="00AD67AB" w:rsidRDefault="00BD45D1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6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Or, pendant qu’ils étaient là, le temps où elle devait enfanter fut accompli.</w:t>
      </w:r>
    </w:p>
    <w:p w14:paraId="1C2875B5" w14:textId="0E4F8874" w:rsidR="00AD67AB" w:rsidRPr="00AD67AB" w:rsidRDefault="00BD45D1" w:rsidP="00AF2B7A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7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Et elle mit au monde son fils premier-né ;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elle l’emmaillota et le coucha dans une mangeoire,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car il n’y avait pas de place pour eux dans la salle commune.</w:t>
      </w:r>
    </w:p>
    <w:p w14:paraId="57385A4C" w14:textId="52F90E78" w:rsidR="00AD67AB" w:rsidRPr="00AD67AB" w:rsidRDefault="00BD45D1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8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Dans la même région, il y avait des bergers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qui vivaient dehors et passaient la nuit dans les champs pour garder leurs troupeaux.</w:t>
      </w:r>
    </w:p>
    <w:p w14:paraId="27ED02A2" w14:textId="00BC8865" w:rsidR="00AD67AB" w:rsidRPr="00AD67AB" w:rsidRDefault="00BD45D1" w:rsidP="00AF2B7A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 xml:space="preserve">  </w:t>
      </w:r>
      <w:r w:rsidR="00AD67AB"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9</w:t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L’ange du Seigneur se présenta devant eux,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et la gloire du Seigneur les enveloppa de sa lumière.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AD67AB" w:rsidRPr="00AD67AB">
        <w:rPr>
          <w:rFonts w:asciiTheme="minorHAnsi" w:hAnsiTheme="minorHAnsi" w:cstheme="minorHAnsi"/>
          <w:color w:val="333333"/>
          <w:sz w:val="22"/>
          <w:szCs w:val="22"/>
        </w:rPr>
        <w:t>Ils furent saisis d’une grande crainte.</w:t>
      </w:r>
    </w:p>
    <w:p w14:paraId="4A8ABF57" w14:textId="492EBE7E" w:rsidR="00AD67AB" w:rsidRPr="00AD67AB" w:rsidRDefault="00AD67AB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10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Alors l’ange leur dit : « Ne craignez pas,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car voici que je vous annonce une bonne nouvelle,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>qui sera une grande joie pour tout le peuple :</w:t>
      </w:r>
    </w:p>
    <w:p w14:paraId="47DB592D" w14:textId="652458AE" w:rsidR="00AD67AB" w:rsidRPr="00AD67AB" w:rsidRDefault="00AD67AB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11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Aujourd’hui, dans la ville de David,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vous est né un Sauveur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>qui est le Christ, le Seigneur.</w:t>
      </w:r>
    </w:p>
    <w:p w14:paraId="44F8F4C1" w14:textId="28857701" w:rsidR="00AD67AB" w:rsidRPr="00AD67AB" w:rsidRDefault="00AD67AB" w:rsidP="00AF2B7A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12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Et voici le signe qui vous est donné :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vous trouverez un nouveau-né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>emmailloté et couché dans une mangeoire. »</w:t>
      </w:r>
    </w:p>
    <w:p w14:paraId="1DD26F0D" w14:textId="596FCD07" w:rsidR="00AD67AB" w:rsidRPr="00AD67AB" w:rsidRDefault="00AD67AB" w:rsidP="00AD67AB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13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Et soudain, il y eut avec l’ange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une troupe céleste innombrable, </w:t>
      </w:r>
      <w:r w:rsidR="00AF2B7A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>qui louait Dieu en disant :</w:t>
      </w:r>
    </w:p>
    <w:p w14:paraId="2CFAFE85" w14:textId="5075F963" w:rsidR="00AD67AB" w:rsidRPr="00AD67AB" w:rsidRDefault="00AD67AB" w:rsidP="00BD45D1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AD67AB">
        <w:rPr>
          <w:rStyle w:val="versenumber"/>
          <w:rFonts w:asciiTheme="minorHAnsi" w:eastAsiaTheme="minorHAnsi" w:hAnsiTheme="minorHAnsi" w:cstheme="minorBidi"/>
          <w:b/>
          <w:bCs/>
          <w:color w:val="BF2329"/>
          <w:sz w:val="22"/>
          <w:szCs w:val="22"/>
          <w:vertAlign w:val="superscript"/>
        </w:rPr>
        <w:t>14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« Gloire à Dieu au plus haut des </w:t>
      </w:r>
      <w:r w:rsidR="00BD45D1"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 xml:space="preserve">ieux, </w:t>
      </w:r>
      <w:r w:rsidR="00BD45D1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AD67AB">
        <w:rPr>
          <w:rFonts w:asciiTheme="minorHAnsi" w:hAnsiTheme="minorHAnsi" w:cstheme="minorHAnsi"/>
          <w:color w:val="333333"/>
          <w:sz w:val="22"/>
          <w:szCs w:val="22"/>
        </w:rPr>
        <w:t>et paix sur la terre aux hommes, qu’Il aime. »</w:t>
      </w:r>
    </w:p>
    <w:p w14:paraId="7F312194" w14:textId="77777777" w:rsidR="00C95B44" w:rsidRPr="00C95B44" w:rsidRDefault="00C95B44" w:rsidP="00D07BAC">
      <w:pPr>
        <w:spacing w:line="240" w:lineRule="auto"/>
        <w:outlineLvl w:val="0"/>
        <w:rPr>
          <w:rFonts w:eastAsia="Times New Roman" w:cstheme="minorHAnsi"/>
          <w:color w:val="333333"/>
          <w:kern w:val="36"/>
          <w:szCs w:val="20"/>
          <w:lang w:eastAsia="fr-FR"/>
        </w:rPr>
      </w:pPr>
      <w:r w:rsidRPr="00C95B44">
        <w:rPr>
          <w:rFonts w:eastAsia="Times New Roman" w:cstheme="minorHAnsi"/>
          <w:color w:val="333333"/>
          <w:kern w:val="36"/>
          <w:szCs w:val="20"/>
          <w:lang w:eastAsia="fr-FR"/>
        </w:rPr>
        <w:t>    – Acclamons la Parole de Dieu.</w:t>
      </w:r>
    </w:p>
    <w:sectPr w:rsidR="00C95B44" w:rsidRPr="00C9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44"/>
    <w:rsid w:val="0009677F"/>
    <w:rsid w:val="001D220B"/>
    <w:rsid w:val="003470F5"/>
    <w:rsid w:val="00397F80"/>
    <w:rsid w:val="004334DE"/>
    <w:rsid w:val="00464CB9"/>
    <w:rsid w:val="00AD67AB"/>
    <w:rsid w:val="00AF2B7A"/>
    <w:rsid w:val="00B73059"/>
    <w:rsid w:val="00BD45D1"/>
    <w:rsid w:val="00C95B44"/>
    <w:rsid w:val="00D07BAC"/>
    <w:rsid w:val="00E20061"/>
    <w:rsid w:val="00F6156C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A62E"/>
  <w15:chartTrackingRefBased/>
  <w15:docId w15:val="{148791CA-D5B8-4DBC-9162-02E99F9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9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95B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95B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5B4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95B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95B4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95B44"/>
    <w:rPr>
      <w:b/>
      <w:bCs/>
    </w:rPr>
  </w:style>
  <w:style w:type="character" w:customStyle="1" w:styleId="versenumber">
    <w:name w:val="verse_number"/>
    <w:basedOn w:val="Policepardfaut"/>
    <w:rsid w:val="0009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2022-01-02T07:21:00Z</dcterms:created>
  <dcterms:modified xsi:type="dcterms:W3CDTF">2022-12-29T06:38:00Z</dcterms:modified>
</cp:coreProperties>
</file>