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9288" w14:textId="28215B0C" w:rsidR="00421E12" w:rsidRPr="001F140A" w:rsidRDefault="00421E12">
      <w:pPr>
        <w:rPr>
          <w:i/>
          <w:iCs/>
        </w:rPr>
      </w:pPr>
      <w:r w:rsidRPr="001F140A">
        <w:rPr>
          <w:b/>
          <w:bCs/>
          <w:u w:val="single"/>
        </w:rPr>
        <w:t>Messe du 6 janvier si l’Epiphanie</w:t>
      </w:r>
      <w:r w:rsidR="001F140A">
        <w:rPr>
          <w:b/>
          <w:bCs/>
          <w:u w:val="single"/>
        </w:rPr>
        <w:t xml:space="preserve"> est après</w:t>
      </w:r>
      <w:r w:rsidR="001F140A">
        <w:rPr>
          <w:b/>
          <w:bCs/>
          <w:u w:val="single"/>
        </w:rPr>
        <w:br/>
      </w:r>
      <w:r w:rsidR="001F140A" w:rsidRPr="001F140A">
        <w:rPr>
          <w:i/>
          <w:iCs/>
        </w:rPr>
        <w:t>(ce qui n’arrive pas tous les ans, loin de là !)</w:t>
      </w:r>
    </w:p>
    <w:p w14:paraId="1BF26E7E" w14:textId="77777777" w:rsidR="001F140A" w:rsidRDefault="001F140A"/>
    <w:p w14:paraId="6FCCB0BF" w14:textId="6021D37F" w:rsidR="00421E12" w:rsidRPr="00421E12" w:rsidRDefault="00421E12" w:rsidP="00421E12">
      <w:pPr>
        <w:rPr>
          <w:i/>
          <w:iCs/>
        </w:rPr>
      </w:pPr>
      <w:r w:rsidRPr="00421E12">
        <w:rPr>
          <w:b/>
          <w:bCs/>
          <w:u w:val="single"/>
        </w:rPr>
        <w:t>Première Lecture</w:t>
      </w:r>
      <w:r>
        <w:t xml:space="preserve"> (1 </w:t>
      </w:r>
      <w:proofErr w:type="spellStart"/>
      <w:r>
        <w:t>Jn</w:t>
      </w:r>
      <w:proofErr w:type="spellEnd"/>
      <w:r>
        <w:t xml:space="preserve"> </w:t>
      </w:r>
      <w:r w:rsidRPr="00421E12">
        <w:t>5,5-13</w:t>
      </w:r>
      <w:r>
        <w:t>)</w:t>
      </w:r>
      <w:r>
        <w:br/>
      </w:r>
      <w:r w:rsidRPr="00421E12">
        <w:rPr>
          <w:i/>
          <w:iCs/>
        </w:rPr>
        <w:t>« L’Esprit, l’Eau et le Sang »</w:t>
      </w:r>
    </w:p>
    <w:p w14:paraId="60AC14C1" w14:textId="2FE6FEA4" w:rsidR="00421E12" w:rsidRPr="00421E12" w:rsidRDefault="00421E12" w:rsidP="00421E12">
      <w:r>
        <w:t>Lecture de la première lettre de Saint Jean</w:t>
      </w:r>
    </w:p>
    <w:p w14:paraId="191A90E3" w14:textId="77777777" w:rsidR="00926127" w:rsidRDefault="00421E12" w:rsidP="00421E12">
      <w:r w:rsidRPr="00421E12">
        <w:t xml:space="preserve">Bien-aimés, </w:t>
      </w:r>
    </w:p>
    <w:p w14:paraId="5B26D8F9" w14:textId="76865F9D" w:rsidR="00926127" w:rsidRPr="00926127" w:rsidRDefault="00BE5E9A" w:rsidP="00926127">
      <w:pPr>
        <w:spacing w:after="0"/>
        <w:ind w:hanging="142"/>
      </w:pPr>
      <w:r>
        <w:rPr>
          <w:vertAlign w:val="superscript"/>
        </w:rPr>
        <w:t xml:space="preserve">  </w:t>
      </w:r>
      <w:r w:rsidR="00926127" w:rsidRPr="00926127">
        <w:rPr>
          <w:vertAlign w:val="superscript"/>
        </w:rPr>
        <w:t>5</w:t>
      </w:r>
      <w:r w:rsidR="00926127" w:rsidRPr="00926127">
        <w:t xml:space="preserve">Qui donc est vainqueur du monde ? </w:t>
      </w:r>
      <w:r>
        <w:br/>
      </w:r>
      <w:r w:rsidR="00926127" w:rsidRPr="00926127">
        <w:t>N’est-ce pas celui qui croit que Jésus est le Fils de Dieu ?</w:t>
      </w:r>
    </w:p>
    <w:p w14:paraId="7C5EA105" w14:textId="2B6A71B3" w:rsidR="00926127" w:rsidRPr="00926127" w:rsidRDefault="00BE5E9A" w:rsidP="00577BC6">
      <w:pPr>
        <w:spacing w:after="0"/>
        <w:ind w:hanging="142"/>
      </w:pPr>
      <w:r>
        <w:rPr>
          <w:vertAlign w:val="superscript"/>
        </w:rPr>
        <w:t xml:space="preserve">  </w:t>
      </w:r>
      <w:r w:rsidR="00926127" w:rsidRPr="00926127">
        <w:rPr>
          <w:vertAlign w:val="superscript"/>
        </w:rPr>
        <w:t>6</w:t>
      </w:r>
      <w:r w:rsidR="00926127" w:rsidRPr="00926127">
        <w:t xml:space="preserve">C’est </w:t>
      </w:r>
      <w:r>
        <w:t>L</w:t>
      </w:r>
      <w:r w:rsidR="00926127" w:rsidRPr="00926127">
        <w:t xml:space="preserve">ui, Jésus Christ, qui est venu par l’eau et par le sang : </w:t>
      </w:r>
      <w:r>
        <w:br/>
      </w:r>
      <w:r w:rsidR="00926127" w:rsidRPr="00926127">
        <w:t xml:space="preserve">non pas seulement avec l’eau, mais avec l’eau et avec le sang. </w:t>
      </w:r>
      <w:r>
        <w:br/>
      </w:r>
      <w:r w:rsidR="00926127" w:rsidRPr="00926127">
        <w:t xml:space="preserve">Et celui qui rend témoignage, c’est l’Esprit, </w:t>
      </w:r>
      <w:r>
        <w:br/>
      </w:r>
      <w:r w:rsidR="00926127" w:rsidRPr="00926127">
        <w:t>car l’Esprit est la vérité.</w:t>
      </w:r>
    </w:p>
    <w:p w14:paraId="5554317B" w14:textId="57240774" w:rsidR="00926127" w:rsidRPr="00926127" w:rsidRDefault="00BE5E9A" w:rsidP="00926127">
      <w:pPr>
        <w:spacing w:after="0"/>
        <w:ind w:hanging="142"/>
      </w:pPr>
      <w:r>
        <w:rPr>
          <w:vertAlign w:val="superscript"/>
        </w:rPr>
        <w:t xml:space="preserve">  </w:t>
      </w:r>
      <w:r w:rsidR="00926127" w:rsidRPr="00926127">
        <w:rPr>
          <w:vertAlign w:val="superscript"/>
        </w:rPr>
        <w:t>7</w:t>
      </w:r>
      <w:r w:rsidR="00926127" w:rsidRPr="00926127">
        <w:t>En effet, ils sont trois qui rendent témoignage,</w:t>
      </w:r>
    </w:p>
    <w:p w14:paraId="19FB0E7B" w14:textId="76D15851" w:rsidR="00926127" w:rsidRPr="00926127" w:rsidRDefault="00BE5E9A" w:rsidP="00577BC6">
      <w:pPr>
        <w:ind w:hanging="142"/>
      </w:pPr>
      <w:r>
        <w:rPr>
          <w:vertAlign w:val="superscript"/>
        </w:rPr>
        <w:t xml:space="preserve">  </w:t>
      </w:r>
      <w:r w:rsidR="00926127" w:rsidRPr="00926127">
        <w:rPr>
          <w:vertAlign w:val="superscript"/>
        </w:rPr>
        <w:t>8</w:t>
      </w:r>
      <w:r w:rsidR="00926127" w:rsidRPr="00926127">
        <w:t xml:space="preserve">l’Esprit, l’eau et le sang, </w:t>
      </w:r>
      <w:r w:rsidR="00577BC6">
        <w:br/>
      </w:r>
      <w:proofErr w:type="gramStart"/>
      <w:r w:rsidR="00926127" w:rsidRPr="00926127">
        <w:t>et</w:t>
      </w:r>
      <w:proofErr w:type="gramEnd"/>
      <w:r w:rsidR="00926127" w:rsidRPr="00926127">
        <w:t xml:space="preserve"> les trois n’en font qu’un.</w:t>
      </w:r>
    </w:p>
    <w:p w14:paraId="4F675382" w14:textId="1DD2E1EB" w:rsidR="00926127" w:rsidRPr="00926127" w:rsidRDefault="00BE5E9A" w:rsidP="00926127">
      <w:pPr>
        <w:spacing w:after="0"/>
        <w:ind w:hanging="142"/>
      </w:pPr>
      <w:r>
        <w:rPr>
          <w:vertAlign w:val="superscript"/>
        </w:rPr>
        <w:t xml:space="preserve">  </w:t>
      </w:r>
      <w:r w:rsidR="00926127" w:rsidRPr="00926127">
        <w:rPr>
          <w:vertAlign w:val="superscript"/>
        </w:rPr>
        <w:t>9</w:t>
      </w:r>
      <w:r w:rsidR="00926127" w:rsidRPr="00926127">
        <w:t xml:space="preserve">Nous acceptons bien le témoignage des hommes ; </w:t>
      </w:r>
      <w:r w:rsidR="00577BC6">
        <w:br/>
      </w:r>
      <w:r w:rsidR="00926127" w:rsidRPr="00926127">
        <w:t xml:space="preserve">or, le témoignage de Dieu a plus de valeur, </w:t>
      </w:r>
      <w:r w:rsidR="00577BC6">
        <w:br/>
      </w:r>
      <w:r w:rsidR="00926127" w:rsidRPr="00926127">
        <w:t>puisque le témoignage de Dieu, c’est celui qu’il rend à son Fils.</w:t>
      </w:r>
    </w:p>
    <w:p w14:paraId="49FB7F5D" w14:textId="1DC1DD92" w:rsidR="00926127" w:rsidRPr="00926127" w:rsidRDefault="00926127" w:rsidP="00577BC6">
      <w:pPr>
        <w:ind w:hanging="142"/>
      </w:pPr>
      <w:r w:rsidRPr="00926127">
        <w:rPr>
          <w:vertAlign w:val="superscript"/>
        </w:rPr>
        <w:t>10</w:t>
      </w:r>
      <w:r w:rsidRPr="00926127">
        <w:t xml:space="preserve">Celui qui met sa foi dans le Fils de Dieu </w:t>
      </w:r>
      <w:r w:rsidR="00577BC6">
        <w:br/>
      </w:r>
      <w:r w:rsidRPr="00926127">
        <w:t xml:space="preserve">possède en lui-même ce témoignage. </w:t>
      </w:r>
      <w:r w:rsidR="00577BC6">
        <w:br/>
      </w:r>
      <w:r w:rsidRPr="00926127">
        <w:t xml:space="preserve">Celui qui ne croit pas Dieu, </w:t>
      </w:r>
      <w:r w:rsidR="00577BC6">
        <w:br/>
      </w:r>
      <w:r w:rsidRPr="00926127">
        <w:t xml:space="preserve">celui-là fait de Dieu un menteur, </w:t>
      </w:r>
      <w:r w:rsidR="00577BC6">
        <w:br/>
      </w:r>
      <w:r w:rsidRPr="00926127">
        <w:t>puisqu’il n’a pas mis sa foi dans le témoignage que Dieu rend à son Fils.</w:t>
      </w:r>
    </w:p>
    <w:p w14:paraId="5051E428" w14:textId="51698291" w:rsidR="00926127" w:rsidRPr="00926127" w:rsidRDefault="00926127" w:rsidP="00926127">
      <w:pPr>
        <w:spacing w:after="0"/>
        <w:ind w:hanging="142"/>
      </w:pPr>
      <w:r w:rsidRPr="00926127">
        <w:rPr>
          <w:vertAlign w:val="superscript"/>
        </w:rPr>
        <w:t>11</w:t>
      </w:r>
      <w:r w:rsidRPr="00926127">
        <w:t xml:space="preserve">Et ce témoignage, le voici : </w:t>
      </w:r>
      <w:r w:rsidR="00577BC6">
        <w:br/>
      </w:r>
      <w:r w:rsidRPr="00926127">
        <w:t xml:space="preserve">Dieu nous a donné la vie éternelle, </w:t>
      </w:r>
      <w:r w:rsidR="00577BC6">
        <w:br/>
      </w:r>
      <w:r w:rsidRPr="00926127">
        <w:t>et cette vie est dans son Fils.</w:t>
      </w:r>
    </w:p>
    <w:p w14:paraId="70AAB668" w14:textId="65AD8451" w:rsidR="00926127" w:rsidRPr="00926127" w:rsidRDefault="00926127" w:rsidP="00577BC6">
      <w:pPr>
        <w:ind w:hanging="142"/>
      </w:pPr>
      <w:r w:rsidRPr="00926127">
        <w:rPr>
          <w:vertAlign w:val="superscript"/>
        </w:rPr>
        <w:t>12</w:t>
      </w:r>
      <w:r w:rsidRPr="00926127">
        <w:t xml:space="preserve">Celui qui </w:t>
      </w:r>
      <w:proofErr w:type="gramStart"/>
      <w:r w:rsidRPr="00926127">
        <w:t>a</w:t>
      </w:r>
      <w:proofErr w:type="gramEnd"/>
      <w:r w:rsidRPr="00926127">
        <w:t xml:space="preserve"> le Fils possède la vie ; </w:t>
      </w:r>
      <w:r w:rsidR="00577BC6">
        <w:br/>
      </w:r>
      <w:r w:rsidRPr="00926127">
        <w:t xml:space="preserve">celui qui n’a pas le Fils de Dieu </w:t>
      </w:r>
      <w:r w:rsidR="00577BC6">
        <w:br/>
      </w:r>
      <w:r w:rsidRPr="00926127">
        <w:t>ne possède pas la vie.</w:t>
      </w:r>
    </w:p>
    <w:p w14:paraId="6024B8DA" w14:textId="474D1AA2" w:rsidR="00926127" w:rsidRPr="00926127" w:rsidRDefault="00926127" w:rsidP="00926127">
      <w:pPr>
        <w:ind w:hanging="142"/>
      </w:pPr>
      <w:r w:rsidRPr="00926127">
        <w:rPr>
          <w:vertAlign w:val="superscript"/>
        </w:rPr>
        <w:t>13</w:t>
      </w:r>
      <w:r w:rsidRPr="00926127">
        <w:t xml:space="preserve">Je vous ai écrit cela pour que vous sachiez </w:t>
      </w:r>
      <w:r w:rsidR="00577BC6">
        <w:br/>
      </w:r>
      <w:r w:rsidRPr="00926127">
        <w:t xml:space="preserve">que vous avez la vie éternelle, </w:t>
      </w:r>
      <w:r w:rsidR="00577BC6">
        <w:br/>
      </w:r>
      <w:r w:rsidRPr="00926127">
        <w:t xml:space="preserve">vous qui mettez votre foi dans le </w:t>
      </w:r>
      <w:r>
        <w:t>N</w:t>
      </w:r>
      <w:r w:rsidRPr="00926127">
        <w:t>om du Fils de Dieu.</w:t>
      </w:r>
    </w:p>
    <w:p w14:paraId="5760B202" w14:textId="3FF81D05" w:rsidR="00421E12" w:rsidRDefault="00926127" w:rsidP="00926127">
      <w:r>
        <w:t xml:space="preserve"> – Parole du Seigneur.</w:t>
      </w:r>
    </w:p>
    <w:p w14:paraId="2C7E13E5" w14:textId="7403887F" w:rsidR="00926127" w:rsidRDefault="00926127" w:rsidP="00926127"/>
    <w:p w14:paraId="5F6F5B6B" w14:textId="77777777" w:rsidR="00047D13" w:rsidRPr="00655D71" w:rsidRDefault="00577BC6" w:rsidP="00047D13">
      <w:pPr>
        <w:rPr>
          <w:i/>
          <w:iCs/>
        </w:rPr>
      </w:pPr>
      <w:r w:rsidRPr="00577BC6">
        <w:rPr>
          <w:b/>
          <w:bCs/>
          <w:u w:val="single"/>
        </w:rPr>
        <w:t>Psaume</w:t>
      </w:r>
      <w:r>
        <w:t xml:space="preserve"> Ps </w:t>
      </w:r>
      <w:r w:rsidRPr="00577BC6">
        <w:t>147,12-13.14-15.19-20</w:t>
      </w:r>
      <w:r w:rsidR="00047D13">
        <w:br/>
      </w:r>
      <w:r w:rsidR="00047D13" w:rsidRPr="00655D71">
        <w:rPr>
          <w:i/>
          <w:iCs/>
        </w:rPr>
        <w:t>R/ Glorifie le Seigneur, Jérusalem ! Célèbre ton Dieu, ô Sion !</w:t>
      </w:r>
    </w:p>
    <w:p w14:paraId="335DE834" w14:textId="6842D46A" w:rsidR="00577BC6" w:rsidRPr="00577BC6" w:rsidRDefault="00577BC6" w:rsidP="00BF3FD1">
      <w:pPr>
        <w:spacing w:after="0"/>
        <w:ind w:hanging="142"/>
      </w:pPr>
      <w:r w:rsidRPr="00577BC6">
        <w:rPr>
          <w:vertAlign w:val="superscript"/>
        </w:rPr>
        <w:t>12</w:t>
      </w:r>
      <w:r w:rsidRPr="00577BC6">
        <w:t xml:space="preserve">Glorifie le Seigneur, Jérusalem ! </w:t>
      </w:r>
      <w:r w:rsidR="00BF3FD1">
        <w:br/>
      </w:r>
      <w:r w:rsidRPr="00577BC6">
        <w:t>Célèbre ton Dieu, ô Sion !</w:t>
      </w:r>
    </w:p>
    <w:p w14:paraId="34A1DC52" w14:textId="407100B0" w:rsidR="00577BC6" w:rsidRPr="00577BC6" w:rsidRDefault="00577BC6" w:rsidP="00577BC6">
      <w:pPr>
        <w:ind w:hanging="142"/>
      </w:pPr>
      <w:r w:rsidRPr="00577BC6">
        <w:rPr>
          <w:vertAlign w:val="superscript"/>
        </w:rPr>
        <w:t>13</w:t>
      </w:r>
      <w:r w:rsidRPr="00577BC6">
        <w:t xml:space="preserve">Il a consolidé les barres de tes portes, </w:t>
      </w:r>
      <w:r w:rsidR="00BF3FD1">
        <w:br/>
      </w:r>
      <w:r w:rsidRPr="00577BC6">
        <w:t xml:space="preserve">dans tes murs </w:t>
      </w:r>
      <w:r w:rsidR="00BF3FD1">
        <w:t>I</w:t>
      </w:r>
      <w:r w:rsidRPr="00577BC6">
        <w:t>l a béni tes enfants ;</w:t>
      </w:r>
    </w:p>
    <w:p w14:paraId="408E0FEE" w14:textId="1E1D0818" w:rsidR="00577BC6" w:rsidRPr="00577BC6" w:rsidRDefault="00577BC6" w:rsidP="00BF3FD1">
      <w:pPr>
        <w:spacing w:after="0"/>
        <w:ind w:hanging="142"/>
      </w:pPr>
      <w:r w:rsidRPr="00577BC6">
        <w:rPr>
          <w:vertAlign w:val="superscript"/>
        </w:rPr>
        <w:lastRenderedPageBreak/>
        <w:t>14</w:t>
      </w:r>
      <w:r w:rsidR="005E53E5">
        <w:t>I</w:t>
      </w:r>
      <w:r w:rsidRPr="00577BC6">
        <w:t xml:space="preserve">l fait régner la paix à tes frontières, </w:t>
      </w:r>
      <w:r w:rsidR="00BF3FD1">
        <w:br/>
      </w:r>
      <w:r w:rsidRPr="00577BC6">
        <w:t>et d'un pain de froment te rassasie.</w:t>
      </w:r>
    </w:p>
    <w:p w14:paraId="2505E4A5" w14:textId="5785696F" w:rsidR="00577BC6" w:rsidRPr="00577BC6" w:rsidRDefault="00577BC6" w:rsidP="00577BC6">
      <w:pPr>
        <w:ind w:hanging="142"/>
      </w:pPr>
      <w:r w:rsidRPr="00577BC6">
        <w:rPr>
          <w:vertAlign w:val="superscript"/>
        </w:rPr>
        <w:t>15</w:t>
      </w:r>
      <w:r w:rsidRPr="00577BC6">
        <w:t xml:space="preserve">Il envoie </w:t>
      </w:r>
      <w:r w:rsidR="00BF3FD1">
        <w:t>S</w:t>
      </w:r>
      <w:r w:rsidRPr="00577BC6">
        <w:t xml:space="preserve">a parole sur la terre : </w:t>
      </w:r>
      <w:r w:rsidR="00BF3FD1">
        <w:br/>
      </w:r>
      <w:r w:rsidRPr="00577BC6">
        <w:t xml:space="preserve">rapide, </w:t>
      </w:r>
      <w:r w:rsidR="00BF3FD1">
        <w:t>S</w:t>
      </w:r>
      <w:r w:rsidRPr="00577BC6">
        <w:t xml:space="preserve">on </w:t>
      </w:r>
      <w:r w:rsidR="00BF3FD1">
        <w:t>V</w:t>
      </w:r>
      <w:r w:rsidRPr="00577BC6">
        <w:t>erbe la parcourt.</w:t>
      </w:r>
    </w:p>
    <w:p w14:paraId="6E2156D8" w14:textId="3D367318" w:rsidR="00577BC6" w:rsidRPr="00577BC6" w:rsidRDefault="0064595C" w:rsidP="0064595C">
      <w:pPr>
        <w:spacing w:after="0"/>
        <w:ind w:hanging="284"/>
      </w:pPr>
      <w:r>
        <w:rPr>
          <w:vertAlign w:val="superscript"/>
        </w:rPr>
        <w:t xml:space="preserve">  </w:t>
      </w:r>
      <w:r w:rsidRPr="00BF3FD1">
        <w:t>[</w:t>
      </w:r>
      <w:r w:rsidR="00577BC6" w:rsidRPr="00577BC6">
        <w:rPr>
          <w:vertAlign w:val="superscript"/>
        </w:rPr>
        <w:t>16</w:t>
      </w:r>
      <w:r w:rsidR="00577BC6" w:rsidRPr="00577BC6">
        <w:t xml:space="preserve">Il étale une toison de neige, </w:t>
      </w:r>
      <w:r w:rsidR="00BF3FD1">
        <w:br/>
        <w:t>I</w:t>
      </w:r>
      <w:r w:rsidR="00577BC6" w:rsidRPr="00577BC6">
        <w:t>l sème une poussière de givre.</w:t>
      </w:r>
    </w:p>
    <w:p w14:paraId="100D928F" w14:textId="238B4058" w:rsidR="00577BC6" w:rsidRPr="00577BC6" w:rsidRDefault="00577BC6" w:rsidP="00BF3FD1">
      <w:pPr>
        <w:ind w:hanging="142"/>
      </w:pPr>
      <w:r w:rsidRPr="00577BC6">
        <w:rPr>
          <w:vertAlign w:val="superscript"/>
        </w:rPr>
        <w:t>17</w:t>
      </w:r>
      <w:r w:rsidRPr="00577BC6">
        <w:t xml:space="preserve">Il jette à poignées des glaçons ; </w:t>
      </w:r>
      <w:r w:rsidR="00BF3FD1">
        <w:br/>
      </w:r>
      <w:r w:rsidRPr="00577BC6">
        <w:t>devant ce froid, qui pourrait tenir ?</w:t>
      </w:r>
    </w:p>
    <w:p w14:paraId="73BC359D" w14:textId="12F43232" w:rsidR="00577BC6" w:rsidRPr="00577BC6" w:rsidRDefault="00577BC6" w:rsidP="00577BC6">
      <w:pPr>
        <w:ind w:hanging="142"/>
      </w:pPr>
      <w:r w:rsidRPr="00577BC6">
        <w:rPr>
          <w:vertAlign w:val="superscript"/>
        </w:rPr>
        <w:t>18</w:t>
      </w:r>
      <w:r w:rsidRPr="00577BC6">
        <w:t xml:space="preserve">Il envoie </w:t>
      </w:r>
      <w:r w:rsidR="00BF3FD1">
        <w:t>S</w:t>
      </w:r>
      <w:r w:rsidRPr="00577BC6">
        <w:t xml:space="preserve">a parole : </w:t>
      </w:r>
      <w:r w:rsidR="00BF3FD1">
        <w:br/>
      </w:r>
      <w:r w:rsidRPr="00577BC6">
        <w:t xml:space="preserve">survient le dégel ; </w:t>
      </w:r>
      <w:r w:rsidR="00BF3FD1">
        <w:br/>
        <w:t>I</w:t>
      </w:r>
      <w:r w:rsidRPr="00577BC6">
        <w:t xml:space="preserve">l répand </w:t>
      </w:r>
      <w:r w:rsidR="00BF3FD1">
        <w:t>S</w:t>
      </w:r>
      <w:r w:rsidRPr="00577BC6">
        <w:t xml:space="preserve">on souffle : </w:t>
      </w:r>
      <w:r w:rsidR="00BF3FD1">
        <w:br/>
      </w:r>
      <w:r w:rsidRPr="00577BC6">
        <w:t>les eaux coulent.</w:t>
      </w:r>
      <w:r w:rsidR="00BF3FD1">
        <w:t>]</w:t>
      </w:r>
    </w:p>
    <w:p w14:paraId="1661B4AF" w14:textId="423BC339" w:rsidR="00577BC6" w:rsidRPr="00577BC6" w:rsidRDefault="00577BC6" w:rsidP="00BF3FD1">
      <w:pPr>
        <w:spacing w:after="0"/>
        <w:ind w:hanging="142"/>
      </w:pPr>
      <w:r w:rsidRPr="00577BC6">
        <w:rPr>
          <w:vertAlign w:val="superscript"/>
        </w:rPr>
        <w:t>19</w:t>
      </w:r>
      <w:r w:rsidRPr="00577BC6">
        <w:t xml:space="preserve">Il révèle sa parole à Jacob, </w:t>
      </w:r>
      <w:r w:rsidR="00BF3FD1">
        <w:br/>
        <w:t>S</w:t>
      </w:r>
      <w:r w:rsidRPr="00577BC6">
        <w:t xml:space="preserve">es volontés et </w:t>
      </w:r>
      <w:r w:rsidR="00BF3FD1">
        <w:t>S</w:t>
      </w:r>
      <w:r w:rsidRPr="00577BC6">
        <w:t>es lois à Israël.</w:t>
      </w:r>
    </w:p>
    <w:p w14:paraId="3D5D5FBD" w14:textId="6E32636C" w:rsidR="00577BC6" w:rsidRPr="00577BC6" w:rsidRDefault="00577BC6" w:rsidP="00577BC6">
      <w:pPr>
        <w:ind w:hanging="142"/>
      </w:pPr>
      <w:r w:rsidRPr="00577BC6">
        <w:rPr>
          <w:vertAlign w:val="superscript"/>
        </w:rPr>
        <w:t>20</w:t>
      </w:r>
      <w:r w:rsidRPr="00577BC6">
        <w:t>Pas un peuple qu'</w:t>
      </w:r>
      <w:r w:rsidR="00BF3FD1">
        <w:t>I</w:t>
      </w:r>
      <w:r w:rsidRPr="00577BC6">
        <w:t xml:space="preserve">l ait ainsi traité ; </w:t>
      </w:r>
      <w:r w:rsidR="00BF3FD1">
        <w:br/>
      </w:r>
      <w:r w:rsidRPr="00577BC6">
        <w:t xml:space="preserve">nul autre n'a connu </w:t>
      </w:r>
      <w:r w:rsidR="00BF3FD1">
        <w:t>S</w:t>
      </w:r>
      <w:r w:rsidRPr="00577BC6">
        <w:t>es volontés. Alléluia !</w:t>
      </w:r>
    </w:p>
    <w:p w14:paraId="46987390" w14:textId="35477A07" w:rsidR="00577BC6" w:rsidRDefault="00577BC6" w:rsidP="00926127"/>
    <w:p w14:paraId="7771DCA9" w14:textId="43B5B615" w:rsidR="00921D6A" w:rsidRDefault="00921D6A" w:rsidP="00926127">
      <w:r w:rsidRPr="00921D6A">
        <w:rPr>
          <w:u w:val="single"/>
        </w:rPr>
        <w:t>Acclamation</w:t>
      </w:r>
      <w:r>
        <w:t xml:space="preserve"> (Cf Mt 17,5)</w:t>
      </w:r>
    </w:p>
    <w:p w14:paraId="122122E1" w14:textId="2D9740EB" w:rsidR="00921D6A" w:rsidRDefault="00921D6A" w:rsidP="00926127">
      <w:r>
        <w:t>Alléluia, alléluia.</w:t>
      </w:r>
      <w:r>
        <w:br/>
        <w:t xml:space="preserve">Le ciel s’est ouvert, la voix du Père a retenti : </w:t>
      </w:r>
      <w:r w:rsidR="00047D13">
        <w:t xml:space="preserve"> </w:t>
      </w:r>
      <w:r w:rsidR="00047D13">
        <w:br/>
      </w:r>
      <w:r>
        <w:t>« Celui-ci est mon Fils bien-aimé, écoutez-Le ! »</w:t>
      </w:r>
      <w:r>
        <w:br/>
        <w:t>Alléluia !</w:t>
      </w:r>
    </w:p>
    <w:p w14:paraId="0FECBADF" w14:textId="77777777" w:rsidR="00431D22" w:rsidRPr="00047D13" w:rsidRDefault="00431D22" w:rsidP="00926127">
      <w:pPr>
        <w:rPr>
          <w:sz w:val="16"/>
          <w:szCs w:val="16"/>
        </w:rPr>
      </w:pPr>
    </w:p>
    <w:p w14:paraId="63BED463" w14:textId="3B7C7602" w:rsidR="00431D22" w:rsidRPr="00431D22" w:rsidRDefault="00431D22" w:rsidP="00926127">
      <w:pPr>
        <w:rPr>
          <w:i/>
          <w:iCs/>
        </w:rPr>
      </w:pPr>
      <w:r w:rsidRPr="00431D22">
        <w:rPr>
          <w:b/>
          <w:bCs/>
          <w:u w:val="single"/>
        </w:rPr>
        <w:t>Évangile</w:t>
      </w:r>
      <w:r>
        <w:t xml:space="preserve"> (</w:t>
      </w:r>
      <w:proofErr w:type="spellStart"/>
      <w:r>
        <w:t>Lc</w:t>
      </w:r>
      <w:proofErr w:type="spellEnd"/>
      <w:r>
        <w:t xml:space="preserve"> </w:t>
      </w:r>
      <w:r w:rsidRPr="00921D6A">
        <w:t>3,23-38</w:t>
      </w:r>
      <w:r>
        <w:t>)</w:t>
      </w:r>
      <w:r>
        <w:br/>
      </w:r>
      <w:r w:rsidRPr="00431D22">
        <w:rPr>
          <w:i/>
          <w:iCs/>
        </w:rPr>
        <w:t xml:space="preserve">« Tu es mon Fils bien-aimé ; en </w:t>
      </w:r>
      <w:r>
        <w:rPr>
          <w:i/>
          <w:iCs/>
        </w:rPr>
        <w:t>T</w:t>
      </w:r>
      <w:r w:rsidRPr="00431D22">
        <w:rPr>
          <w:i/>
          <w:iCs/>
        </w:rPr>
        <w:t>oi, je trouve ma joie. »</w:t>
      </w:r>
    </w:p>
    <w:p w14:paraId="3889FE69" w14:textId="2AE6B647" w:rsidR="00921D6A" w:rsidRPr="00431D22" w:rsidRDefault="00921D6A" w:rsidP="00926127">
      <w:r w:rsidRPr="00431D22">
        <w:t>Évangile de Jésus-Christ selon saint Luc</w:t>
      </w:r>
    </w:p>
    <w:p w14:paraId="24029470" w14:textId="06C51003" w:rsidR="00431D22" w:rsidRPr="00431D22" w:rsidRDefault="00A54838" w:rsidP="00047D13">
      <w:pPr>
        <w:spacing w:after="0"/>
        <w:ind w:hanging="142"/>
      </w:pPr>
      <w:r>
        <w:rPr>
          <w:vertAlign w:val="superscript"/>
        </w:rPr>
        <w:t xml:space="preserve">  </w:t>
      </w:r>
      <w:r w:rsidR="00431D22" w:rsidRPr="00431D22">
        <w:rPr>
          <w:vertAlign w:val="superscript"/>
        </w:rPr>
        <w:t>7</w:t>
      </w:r>
      <w:r w:rsidR="00431D22" w:rsidRPr="00431D22">
        <w:t xml:space="preserve">Jean-Baptiste proclamait : </w:t>
      </w:r>
      <w:r w:rsidR="00D518DD">
        <w:br/>
      </w:r>
      <w:r w:rsidR="00431D22" w:rsidRPr="00431D22">
        <w:t xml:space="preserve">« Voici venir derrière moi </w:t>
      </w:r>
      <w:r w:rsidR="00715C51">
        <w:t>C</w:t>
      </w:r>
      <w:r w:rsidR="00431D22" w:rsidRPr="00431D22">
        <w:t xml:space="preserve">elui qui est plus fort que moi ; </w:t>
      </w:r>
      <w:r w:rsidR="00715C51">
        <w:br/>
      </w:r>
      <w:r w:rsidR="00431D22" w:rsidRPr="00431D22">
        <w:t xml:space="preserve">je ne suis pas digne de m’abaisser </w:t>
      </w:r>
      <w:r w:rsidR="00715C51">
        <w:br/>
      </w:r>
      <w:r w:rsidR="00431D22" w:rsidRPr="00431D22">
        <w:t xml:space="preserve">pour défaire la courroie de </w:t>
      </w:r>
      <w:r w:rsidR="00715C51">
        <w:t>S</w:t>
      </w:r>
      <w:r w:rsidR="00431D22" w:rsidRPr="00431D22">
        <w:t>es sandales.</w:t>
      </w:r>
    </w:p>
    <w:p w14:paraId="1205445D" w14:textId="3A1B00E0" w:rsidR="00431D22" w:rsidRPr="00431D22" w:rsidRDefault="00A54838" w:rsidP="00431D22">
      <w:pPr>
        <w:ind w:hanging="142"/>
      </w:pPr>
      <w:r>
        <w:rPr>
          <w:vertAlign w:val="superscript"/>
        </w:rPr>
        <w:t xml:space="preserve">  </w:t>
      </w:r>
      <w:r w:rsidR="00431D22" w:rsidRPr="00431D22">
        <w:rPr>
          <w:vertAlign w:val="superscript"/>
        </w:rPr>
        <w:t>8</w:t>
      </w:r>
      <w:r w:rsidR="00431D22" w:rsidRPr="00431D22">
        <w:t xml:space="preserve">Moi, je vous ai baptisés avec de l’eau ; </w:t>
      </w:r>
      <w:r w:rsidR="00715C51">
        <w:br/>
        <w:t>L</w:t>
      </w:r>
      <w:r w:rsidR="00431D22" w:rsidRPr="00431D22">
        <w:t>ui vous baptisera dans l’Esprit Saint. »</w:t>
      </w:r>
    </w:p>
    <w:p w14:paraId="6F1C55AF" w14:textId="689C5CA6" w:rsidR="00431D22" w:rsidRPr="00431D22" w:rsidRDefault="00A54838" w:rsidP="00047D13">
      <w:pPr>
        <w:spacing w:after="0"/>
        <w:ind w:hanging="142"/>
      </w:pPr>
      <w:r>
        <w:rPr>
          <w:vertAlign w:val="superscript"/>
        </w:rPr>
        <w:t xml:space="preserve">  </w:t>
      </w:r>
      <w:r w:rsidR="00431D22" w:rsidRPr="00431D22">
        <w:rPr>
          <w:vertAlign w:val="superscript"/>
        </w:rPr>
        <w:t>9</w:t>
      </w:r>
      <w:r w:rsidR="00431D22" w:rsidRPr="00431D22">
        <w:t xml:space="preserve">En ces jours-là, </w:t>
      </w:r>
      <w:r w:rsidR="00715C51">
        <w:br/>
      </w:r>
      <w:r w:rsidR="00431D22" w:rsidRPr="00431D22">
        <w:t xml:space="preserve">Jésus vint de Nazareth, ville de Galilée, </w:t>
      </w:r>
      <w:r w:rsidR="00715C51">
        <w:br/>
      </w:r>
      <w:r w:rsidR="00431D22" w:rsidRPr="00431D22">
        <w:t xml:space="preserve">et </w:t>
      </w:r>
      <w:r w:rsidR="00715C51">
        <w:t>I</w:t>
      </w:r>
      <w:r w:rsidR="00431D22" w:rsidRPr="00431D22">
        <w:t>l fut baptisé par Jean dans le Jourdain.</w:t>
      </w:r>
    </w:p>
    <w:p w14:paraId="2D1019BB" w14:textId="4EC421CB" w:rsidR="00431D22" w:rsidRPr="00431D22" w:rsidRDefault="00431D22" w:rsidP="00047D13">
      <w:pPr>
        <w:spacing w:after="0"/>
        <w:ind w:hanging="142"/>
      </w:pPr>
      <w:r w:rsidRPr="00431D22">
        <w:rPr>
          <w:vertAlign w:val="superscript"/>
        </w:rPr>
        <w:t>10</w:t>
      </w:r>
      <w:r w:rsidRPr="00431D22">
        <w:t xml:space="preserve">Et aussitôt, en remontant de l’eau, </w:t>
      </w:r>
      <w:r w:rsidR="00715C51">
        <w:br/>
        <w:t>I</w:t>
      </w:r>
      <w:r w:rsidRPr="00431D22">
        <w:t xml:space="preserve">l vit les cieux se déchirer </w:t>
      </w:r>
      <w:r w:rsidR="00715C51">
        <w:br/>
      </w:r>
      <w:r w:rsidRPr="00431D22">
        <w:t xml:space="preserve">et l’Esprit descendre sur </w:t>
      </w:r>
      <w:r w:rsidR="00715C51">
        <w:t>L</w:t>
      </w:r>
      <w:r w:rsidRPr="00431D22">
        <w:t>ui comme une colombe.</w:t>
      </w:r>
    </w:p>
    <w:p w14:paraId="5DB7D7D9" w14:textId="401765EA" w:rsidR="00431D22" w:rsidRPr="00431D22" w:rsidRDefault="00431D22" w:rsidP="00431D22">
      <w:pPr>
        <w:ind w:hanging="142"/>
      </w:pPr>
      <w:r w:rsidRPr="00431D22">
        <w:rPr>
          <w:vertAlign w:val="superscript"/>
        </w:rPr>
        <w:t>11</w:t>
      </w:r>
      <w:r w:rsidRPr="00431D22">
        <w:t xml:space="preserve">Il y eut une voix venant des cieux : </w:t>
      </w:r>
      <w:r w:rsidR="00715C51">
        <w:br/>
      </w:r>
      <w:r w:rsidRPr="00431D22">
        <w:t xml:space="preserve">« Tu es mon Fils bien-aimé ; </w:t>
      </w:r>
      <w:r w:rsidR="00715C51">
        <w:br/>
      </w:r>
      <w:r w:rsidRPr="00431D22">
        <w:t xml:space="preserve">en </w:t>
      </w:r>
      <w:r w:rsidR="00715C51">
        <w:t>T</w:t>
      </w:r>
      <w:r w:rsidRPr="00431D22">
        <w:t>oi, je trouve ma joie. »</w:t>
      </w:r>
    </w:p>
    <w:p w14:paraId="7EDEBAEC" w14:textId="17DC099E" w:rsidR="00431D22" w:rsidRPr="00431D22" w:rsidRDefault="00715C51" w:rsidP="00926127">
      <w:r>
        <w:t>– Acclamons la Parole de Dieu.</w:t>
      </w:r>
    </w:p>
    <w:sectPr w:rsidR="00431D22" w:rsidRPr="0043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1220"/>
    <w:multiLevelType w:val="hybridMultilevel"/>
    <w:tmpl w:val="4DC03ABA"/>
    <w:lvl w:ilvl="0" w:tplc="F4BA2E8E">
      <w:start w:val="2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12"/>
    <w:rsid w:val="00047D13"/>
    <w:rsid w:val="001F140A"/>
    <w:rsid w:val="00421E12"/>
    <w:rsid w:val="00431D22"/>
    <w:rsid w:val="00577BC6"/>
    <w:rsid w:val="005E53E5"/>
    <w:rsid w:val="0064595C"/>
    <w:rsid w:val="00715C51"/>
    <w:rsid w:val="00921D6A"/>
    <w:rsid w:val="00926127"/>
    <w:rsid w:val="00A54838"/>
    <w:rsid w:val="00BE5E9A"/>
    <w:rsid w:val="00BF3FD1"/>
    <w:rsid w:val="00D518D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DDC4"/>
  <w15:chartTrackingRefBased/>
  <w15:docId w15:val="{6AB25C9D-9051-4EAB-9DE9-E8847165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21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1E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gospelreading-span">
    <w:name w:val="gospelreading-span"/>
    <w:basedOn w:val="Policepardfaut"/>
    <w:rsid w:val="00421E12"/>
  </w:style>
  <w:style w:type="character" w:customStyle="1" w:styleId="gospelreading-reference">
    <w:name w:val="gospelreading-reference"/>
    <w:basedOn w:val="Policepardfaut"/>
    <w:rsid w:val="00421E12"/>
  </w:style>
  <w:style w:type="character" w:customStyle="1" w:styleId="versecontent">
    <w:name w:val="verse__content"/>
    <w:basedOn w:val="Policepardfaut"/>
    <w:rsid w:val="00421E12"/>
  </w:style>
  <w:style w:type="paragraph" w:styleId="NormalWeb">
    <w:name w:val="Normal (Web)"/>
    <w:basedOn w:val="Normal"/>
    <w:uiPriority w:val="99"/>
    <w:semiHidden/>
    <w:unhideWhenUsed/>
    <w:rsid w:val="0092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926127"/>
  </w:style>
  <w:style w:type="paragraph" w:styleId="Paragraphedeliste">
    <w:name w:val="List Paragraph"/>
    <w:basedOn w:val="Normal"/>
    <w:uiPriority w:val="34"/>
    <w:qFormat/>
    <w:rsid w:val="00926127"/>
    <w:pPr>
      <w:ind w:left="720"/>
      <w:contextualSpacing/>
    </w:pPr>
  </w:style>
  <w:style w:type="character" w:customStyle="1" w:styleId="text-danger">
    <w:name w:val="text-danger"/>
    <w:basedOn w:val="Policepardfaut"/>
    <w:rsid w:val="0057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2022-01-19T08:28:00Z</dcterms:created>
  <dcterms:modified xsi:type="dcterms:W3CDTF">2022-01-19T09:10:00Z</dcterms:modified>
</cp:coreProperties>
</file>