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0D" w:rsidRPr="0039340D" w:rsidRDefault="0039340D">
      <w:pPr>
        <w:rPr>
          <w:i/>
        </w:rPr>
      </w:pPr>
      <w:r w:rsidRPr="0039340D">
        <w:rPr>
          <w:b/>
          <w:u w:val="single"/>
        </w:rPr>
        <w:t>Messe du vendredi 10 janvier 2020</w:t>
      </w:r>
      <w:r>
        <w:rPr>
          <w:b/>
          <w:u w:val="single"/>
        </w:rPr>
        <w:br/>
      </w:r>
      <w:r w:rsidRPr="0039340D">
        <w:rPr>
          <w:i/>
        </w:rPr>
        <w:t>Vendredi après l’Épiphanie</w:t>
      </w:r>
    </w:p>
    <w:p w:rsidR="0039340D" w:rsidRDefault="0039340D"/>
    <w:p w:rsidR="0039340D" w:rsidRPr="0039340D" w:rsidRDefault="0039340D" w:rsidP="0039340D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i/>
          <w:lang w:eastAsia="fr-FR"/>
        </w:rPr>
      </w:pPr>
      <w:r w:rsidRPr="0039340D">
        <w:rPr>
          <w:rFonts w:eastAsia="Times New Roman" w:cstheme="minorHAnsi"/>
          <w:b/>
          <w:bCs/>
          <w:u w:val="single"/>
          <w:lang w:eastAsia="fr-FR"/>
        </w:rPr>
        <w:t>Première lecture</w:t>
      </w:r>
      <w:r w:rsidRPr="0039340D">
        <w:rPr>
          <w:rFonts w:eastAsia="Times New Roman" w:cstheme="minorHAnsi"/>
          <w:bCs/>
          <w:lang w:eastAsia="fr-FR"/>
        </w:rPr>
        <w:t xml:space="preserve"> (1 </w:t>
      </w:r>
      <w:proofErr w:type="spellStart"/>
      <w:r w:rsidRPr="0039340D">
        <w:rPr>
          <w:rFonts w:eastAsia="Times New Roman" w:cstheme="minorHAnsi"/>
          <w:bCs/>
          <w:lang w:eastAsia="fr-FR"/>
        </w:rPr>
        <w:t>Jn</w:t>
      </w:r>
      <w:proofErr w:type="spellEnd"/>
      <w:r w:rsidRPr="0039340D">
        <w:rPr>
          <w:rFonts w:eastAsia="Times New Roman" w:cstheme="minorHAnsi"/>
          <w:bCs/>
          <w:lang w:eastAsia="fr-FR"/>
        </w:rPr>
        <w:t xml:space="preserve"> 5, 5-13)</w:t>
      </w:r>
      <w:r>
        <w:rPr>
          <w:rFonts w:eastAsia="Times New Roman" w:cstheme="minorHAnsi"/>
          <w:bCs/>
          <w:lang w:eastAsia="fr-FR"/>
        </w:rPr>
        <w:br/>
      </w:r>
      <w:r w:rsidRPr="0039340D">
        <w:rPr>
          <w:rFonts w:eastAsia="Times New Roman" w:cstheme="minorHAnsi"/>
          <w:bCs/>
          <w:i/>
          <w:lang w:eastAsia="fr-FR"/>
        </w:rPr>
        <w:t>« L’Esprit, l’eau et le sang »</w:t>
      </w:r>
    </w:p>
    <w:p w:rsidR="0039340D" w:rsidRDefault="0039340D" w:rsidP="0039340D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9340D">
        <w:rPr>
          <w:rFonts w:eastAsia="Times New Roman" w:cstheme="minorHAnsi"/>
          <w:lang w:eastAsia="fr-FR"/>
        </w:rPr>
        <w:t>Bien-aimés,</w:t>
      </w:r>
    </w:p>
    <w:p w:rsidR="0039340D" w:rsidRPr="0039340D" w:rsidRDefault="005618D2" w:rsidP="0039340D">
      <w:pPr>
        <w:spacing w:after="0" w:line="240" w:lineRule="auto"/>
        <w:ind w:hanging="142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vertAlign w:val="superscript"/>
          <w:lang w:eastAsia="fr-FR"/>
        </w:rPr>
        <w:t xml:space="preserve">  </w:t>
      </w:r>
      <w:r w:rsidR="0039340D" w:rsidRPr="0039340D">
        <w:rPr>
          <w:rFonts w:eastAsia="Times New Roman" w:cstheme="minorHAnsi"/>
          <w:vertAlign w:val="superscript"/>
          <w:lang w:eastAsia="fr-FR"/>
        </w:rPr>
        <w:t>5</w:t>
      </w:r>
      <w:r w:rsidR="0039340D" w:rsidRPr="0039340D">
        <w:rPr>
          <w:rFonts w:eastAsia="Times New Roman" w:cstheme="minorHAnsi"/>
          <w:lang w:eastAsia="fr-FR"/>
        </w:rPr>
        <w:t>Qui donc est vainqueur du monde ? N’est-ce pas celui qui croit que Jésus est le Fils de Dieu ?</w:t>
      </w:r>
    </w:p>
    <w:p w:rsidR="0039340D" w:rsidRPr="0039340D" w:rsidRDefault="00B0597C" w:rsidP="0039340D">
      <w:pPr>
        <w:spacing w:after="0" w:line="240" w:lineRule="auto"/>
        <w:ind w:hanging="142"/>
        <w:rPr>
          <w:rFonts w:eastAsia="Times New Roman" w:cstheme="minorHAnsi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F7DD1C" wp14:editId="55EA2DD3">
                <wp:simplePos x="0" y="0"/>
                <wp:positionH relativeFrom="page">
                  <wp:posOffset>5209401</wp:posOffset>
                </wp:positionH>
                <wp:positionV relativeFrom="paragraph">
                  <wp:posOffset>423545</wp:posOffset>
                </wp:positionV>
                <wp:extent cx="2336800" cy="462915"/>
                <wp:effectExtent l="0" t="0" r="25400" b="2667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97C" w:rsidRDefault="00B0597C" w:rsidP="00B0597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Et le sang de Sa Passion et de Sa mort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pour nous donner Sa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F7DD1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10.2pt;margin-top:33.35pt;width:184pt;height:36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" strokecolor="red">
                <v:textbox style="mso-fit-shape-to-text:t">
                  <w:txbxContent>
                    <w:p w:rsidR="00B0597C" w:rsidRDefault="00B0597C" w:rsidP="00B0597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Et le sang de Sa Passion et de Sa mort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pour nous donner Sa vie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F7DD1C" wp14:editId="55EA2DD3">
                <wp:simplePos x="0" y="0"/>
                <wp:positionH relativeFrom="page">
                  <wp:posOffset>4762830</wp:posOffset>
                </wp:positionH>
                <wp:positionV relativeFrom="paragraph">
                  <wp:posOffset>5770</wp:posOffset>
                </wp:positionV>
                <wp:extent cx="2576223" cy="462915"/>
                <wp:effectExtent l="0" t="0" r="14605" b="2667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223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97C" w:rsidRDefault="00B0597C" w:rsidP="00B0597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L’</w:t>
                            </w:r>
                            <w:r>
                              <w:rPr>
                                <w:color w:val="FF0000"/>
                              </w:rPr>
                              <w:t>eau de Son baptême par Jean (avec le témoignage de Dieu le Père Lui-même)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F7DD1C" id="Zone de texte 6" o:spid="_x0000_s1027" type="#_x0000_t202" style="position:absolute;margin-left:375.05pt;margin-top:.45pt;width:202.85pt;height:36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" strokecolor="red">
                <v:textbox style="mso-fit-shape-to-text:t">
                  <w:txbxContent>
                    <w:p w:rsidR="00B0597C" w:rsidRDefault="00B0597C" w:rsidP="00B0597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L’</w:t>
                      </w:r>
                      <w:r>
                        <w:rPr>
                          <w:color w:val="FF0000"/>
                        </w:rPr>
                        <w:t>eau de Son baptême par Jean (avec le témoignage de Dieu le Père Lui-même)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18D2">
        <w:rPr>
          <w:rFonts w:eastAsia="Times New Roman" w:cstheme="minorHAnsi"/>
          <w:vertAlign w:val="superscript"/>
          <w:lang w:eastAsia="fr-FR"/>
        </w:rPr>
        <w:t xml:space="preserve">  </w:t>
      </w:r>
      <w:r w:rsidR="0039340D" w:rsidRPr="0039340D">
        <w:rPr>
          <w:rFonts w:eastAsia="Times New Roman" w:cstheme="minorHAnsi"/>
          <w:vertAlign w:val="superscript"/>
          <w:lang w:eastAsia="fr-FR"/>
        </w:rPr>
        <w:t>6</w:t>
      </w:r>
      <w:r w:rsidR="005618D2">
        <w:rPr>
          <w:rFonts w:eastAsia="Times New Roman" w:cstheme="minorHAnsi"/>
          <w:lang w:eastAsia="fr-FR"/>
        </w:rPr>
        <w:t>C’est L</w:t>
      </w:r>
      <w:r w:rsidR="0039340D" w:rsidRPr="0039340D">
        <w:rPr>
          <w:rFonts w:eastAsia="Times New Roman" w:cstheme="minorHAnsi"/>
          <w:lang w:eastAsia="fr-FR"/>
        </w:rPr>
        <w:t xml:space="preserve">ui, </w:t>
      </w:r>
      <w:r w:rsidR="0039340D" w:rsidRPr="005618D2">
        <w:rPr>
          <w:rFonts w:eastAsia="Times New Roman" w:cstheme="minorHAnsi"/>
          <w:highlight w:val="yellow"/>
          <w:lang w:eastAsia="fr-FR"/>
        </w:rPr>
        <w:t>Jésus Christ</w:t>
      </w:r>
      <w:r w:rsidR="0039340D" w:rsidRPr="0039340D">
        <w:rPr>
          <w:rFonts w:eastAsia="Times New Roman" w:cstheme="minorHAnsi"/>
          <w:lang w:eastAsia="fr-FR"/>
        </w:rPr>
        <w:t xml:space="preserve">, qui </w:t>
      </w:r>
      <w:r w:rsidR="0039340D" w:rsidRPr="005618D2">
        <w:rPr>
          <w:rFonts w:eastAsia="Times New Roman" w:cstheme="minorHAnsi"/>
          <w:highlight w:val="yellow"/>
          <w:lang w:eastAsia="fr-FR"/>
        </w:rPr>
        <w:t>est venu par l’eau et par le sang</w:t>
      </w:r>
      <w:r w:rsidR="0039340D" w:rsidRPr="0039340D">
        <w:rPr>
          <w:rFonts w:eastAsia="Times New Roman" w:cstheme="minorHAnsi"/>
          <w:lang w:eastAsia="fr-FR"/>
        </w:rPr>
        <w:t xml:space="preserve"> : </w:t>
      </w:r>
      <w:r w:rsidR="005618D2">
        <w:rPr>
          <w:rFonts w:eastAsia="Times New Roman" w:cstheme="minorHAnsi"/>
          <w:lang w:eastAsia="fr-FR"/>
        </w:rPr>
        <w:br/>
      </w:r>
      <w:r w:rsidR="0039340D" w:rsidRPr="0039340D">
        <w:rPr>
          <w:rFonts w:eastAsia="Times New Roman" w:cstheme="minorHAnsi"/>
          <w:lang w:eastAsia="fr-FR"/>
        </w:rPr>
        <w:t xml:space="preserve">non pas seulement avec l’eau, mais avec l’eau et avec le sang. </w:t>
      </w:r>
      <w:r w:rsidR="005618D2">
        <w:rPr>
          <w:rFonts w:eastAsia="Times New Roman" w:cstheme="minorHAnsi"/>
          <w:lang w:eastAsia="fr-FR"/>
        </w:rPr>
        <w:br/>
      </w:r>
      <w:r w:rsidR="0039340D" w:rsidRPr="0039340D">
        <w:rPr>
          <w:rFonts w:eastAsia="Times New Roman" w:cstheme="minorHAnsi"/>
          <w:lang w:eastAsia="fr-FR"/>
        </w:rPr>
        <w:t>Et celui qui rend témoignage, c’est l’Esprit, car l’Esprit est la vérité.</w:t>
      </w:r>
      <w:r w:rsidRPr="00B0597C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w:t xml:space="preserve"> </w:t>
      </w:r>
    </w:p>
    <w:p w:rsidR="0039340D" w:rsidRPr="0039340D" w:rsidRDefault="005618D2" w:rsidP="0039340D">
      <w:pPr>
        <w:spacing w:after="0" w:line="240" w:lineRule="auto"/>
        <w:ind w:hanging="142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vertAlign w:val="superscript"/>
          <w:lang w:eastAsia="fr-FR"/>
        </w:rPr>
        <w:t xml:space="preserve">  </w:t>
      </w:r>
      <w:r w:rsidR="0039340D" w:rsidRPr="0039340D">
        <w:rPr>
          <w:rFonts w:eastAsia="Times New Roman" w:cstheme="minorHAnsi"/>
          <w:vertAlign w:val="superscript"/>
          <w:lang w:eastAsia="fr-FR"/>
        </w:rPr>
        <w:t>7</w:t>
      </w:r>
      <w:r w:rsidR="0039340D" w:rsidRPr="0039340D">
        <w:rPr>
          <w:rFonts w:eastAsia="Times New Roman" w:cstheme="minorHAnsi"/>
          <w:lang w:eastAsia="fr-FR"/>
        </w:rPr>
        <w:t>En effet, ils sont trois qui rendent témoignage,</w:t>
      </w:r>
    </w:p>
    <w:p w:rsidR="0039340D" w:rsidRPr="0039340D" w:rsidRDefault="005618D2" w:rsidP="005618D2">
      <w:pPr>
        <w:spacing w:line="240" w:lineRule="auto"/>
        <w:ind w:hanging="142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vertAlign w:val="superscript"/>
          <w:lang w:eastAsia="fr-FR"/>
        </w:rPr>
        <w:t xml:space="preserve">  </w:t>
      </w:r>
      <w:r w:rsidR="0039340D" w:rsidRPr="0039340D">
        <w:rPr>
          <w:rFonts w:eastAsia="Times New Roman" w:cstheme="minorHAnsi"/>
          <w:vertAlign w:val="superscript"/>
          <w:lang w:eastAsia="fr-FR"/>
        </w:rPr>
        <w:t>8</w:t>
      </w:r>
      <w:r w:rsidR="0039340D" w:rsidRPr="0039340D">
        <w:rPr>
          <w:rFonts w:eastAsia="Times New Roman" w:cstheme="minorHAnsi"/>
          <w:lang w:eastAsia="fr-FR"/>
        </w:rPr>
        <w:t>l’Esprit, l’eau et le sang, et les trois n’en font qu’un.</w:t>
      </w:r>
    </w:p>
    <w:p w:rsidR="0039340D" w:rsidRPr="0039340D" w:rsidRDefault="005618D2" w:rsidP="0039340D">
      <w:pPr>
        <w:spacing w:after="0" w:line="240" w:lineRule="auto"/>
        <w:ind w:hanging="142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vertAlign w:val="superscript"/>
          <w:lang w:eastAsia="fr-FR"/>
        </w:rPr>
        <w:t xml:space="preserve">  </w:t>
      </w:r>
      <w:r w:rsidR="0039340D" w:rsidRPr="0039340D">
        <w:rPr>
          <w:rFonts w:eastAsia="Times New Roman" w:cstheme="minorHAnsi"/>
          <w:vertAlign w:val="superscript"/>
          <w:lang w:eastAsia="fr-FR"/>
        </w:rPr>
        <w:t>9</w:t>
      </w:r>
      <w:r w:rsidR="0039340D" w:rsidRPr="0039340D">
        <w:rPr>
          <w:rFonts w:eastAsia="Times New Roman" w:cstheme="minorHAnsi"/>
          <w:lang w:eastAsia="fr-FR"/>
        </w:rPr>
        <w:t xml:space="preserve">Nous acceptons bien le témoignage des hommes ; or, le témoignage de Dieu a plus de valeur, </w:t>
      </w:r>
      <w:r>
        <w:rPr>
          <w:rFonts w:eastAsia="Times New Roman" w:cstheme="minorHAnsi"/>
          <w:lang w:eastAsia="fr-FR"/>
        </w:rPr>
        <w:br/>
      </w:r>
      <w:r w:rsidR="0039340D" w:rsidRPr="0039340D">
        <w:rPr>
          <w:rFonts w:eastAsia="Times New Roman" w:cstheme="minorHAnsi"/>
          <w:lang w:eastAsia="fr-FR"/>
        </w:rPr>
        <w:t xml:space="preserve">puisque </w:t>
      </w:r>
      <w:r w:rsidR="0039340D" w:rsidRPr="005618D2">
        <w:rPr>
          <w:rFonts w:eastAsia="Times New Roman" w:cstheme="minorHAnsi"/>
          <w:shd w:val="clear" w:color="auto" w:fill="FFC000"/>
          <w:lang w:eastAsia="fr-FR"/>
        </w:rPr>
        <w:t>le témoignage de Dieu, c’est celui qu’</w:t>
      </w:r>
      <w:r w:rsidR="00B0597C">
        <w:rPr>
          <w:rFonts w:eastAsia="Times New Roman" w:cstheme="minorHAnsi"/>
          <w:shd w:val="clear" w:color="auto" w:fill="FFC000"/>
          <w:lang w:eastAsia="fr-FR"/>
        </w:rPr>
        <w:t>Il rend à S</w:t>
      </w:r>
      <w:r w:rsidR="0039340D" w:rsidRPr="005618D2">
        <w:rPr>
          <w:rFonts w:eastAsia="Times New Roman" w:cstheme="minorHAnsi"/>
          <w:shd w:val="clear" w:color="auto" w:fill="FFC000"/>
          <w:lang w:eastAsia="fr-FR"/>
        </w:rPr>
        <w:t>on Fils</w:t>
      </w:r>
      <w:r w:rsidR="0039340D" w:rsidRPr="0039340D">
        <w:rPr>
          <w:rFonts w:eastAsia="Times New Roman" w:cstheme="minorHAnsi"/>
          <w:lang w:eastAsia="fr-FR"/>
        </w:rPr>
        <w:t>.</w:t>
      </w:r>
    </w:p>
    <w:p w:rsidR="0039340D" w:rsidRPr="0039340D" w:rsidRDefault="0039340D" w:rsidP="0039340D">
      <w:pPr>
        <w:spacing w:after="0" w:line="240" w:lineRule="auto"/>
        <w:ind w:hanging="142"/>
        <w:rPr>
          <w:rFonts w:eastAsia="Times New Roman" w:cstheme="minorHAnsi"/>
          <w:lang w:eastAsia="fr-FR"/>
        </w:rPr>
      </w:pPr>
      <w:r w:rsidRPr="0039340D">
        <w:rPr>
          <w:rFonts w:eastAsia="Times New Roman" w:cstheme="minorHAnsi"/>
          <w:vertAlign w:val="superscript"/>
          <w:lang w:eastAsia="fr-FR"/>
        </w:rPr>
        <w:t>10</w:t>
      </w:r>
      <w:r w:rsidRPr="0039340D">
        <w:rPr>
          <w:rFonts w:eastAsia="Times New Roman" w:cstheme="minorHAnsi"/>
          <w:lang w:eastAsia="fr-FR"/>
        </w:rPr>
        <w:t xml:space="preserve">Celui qui met sa foi dans le Fils de Dieu possède en lui-même ce témoignage. </w:t>
      </w:r>
      <w:r w:rsidR="005618D2">
        <w:rPr>
          <w:rFonts w:eastAsia="Times New Roman" w:cstheme="minorHAnsi"/>
          <w:lang w:eastAsia="fr-FR"/>
        </w:rPr>
        <w:br/>
      </w:r>
      <w:r w:rsidRPr="0039340D">
        <w:rPr>
          <w:rFonts w:eastAsia="Times New Roman" w:cstheme="minorHAnsi"/>
          <w:lang w:eastAsia="fr-FR"/>
        </w:rPr>
        <w:t xml:space="preserve">Celui qui ne croit pas Dieu, celui-là fait de Dieu un menteur, </w:t>
      </w:r>
      <w:r w:rsidR="005618D2">
        <w:rPr>
          <w:rFonts w:eastAsia="Times New Roman" w:cstheme="minorHAnsi"/>
          <w:lang w:eastAsia="fr-FR"/>
        </w:rPr>
        <w:br/>
      </w:r>
      <w:r w:rsidRPr="0039340D">
        <w:rPr>
          <w:rFonts w:eastAsia="Times New Roman" w:cstheme="minorHAnsi"/>
          <w:lang w:eastAsia="fr-FR"/>
        </w:rPr>
        <w:t xml:space="preserve">puisqu’il n’a pas mis sa foi dans le témoignage que Dieu rend à </w:t>
      </w:r>
      <w:r w:rsidR="005618D2">
        <w:rPr>
          <w:rFonts w:eastAsia="Times New Roman" w:cstheme="minorHAnsi"/>
          <w:lang w:eastAsia="fr-FR"/>
        </w:rPr>
        <w:t>S</w:t>
      </w:r>
      <w:r w:rsidRPr="0039340D">
        <w:rPr>
          <w:rFonts w:eastAsia="Times New Roman" w:cstheme="minorHAnsi"/>
          <w:lang w:eastAsia="fr-FR"/>
        </w:rPr>
        <w:t>on Fils.</w:t>
      </w:r>
    </w:p>
    <w:p w:rsidR="0039340D" w:rsidRPr="0039340D" w:rsidRDefault="0039340D" w:rsidP="0039340D">
      <w:pPr>
        <w:spacing w:after="0" w:line="240" w:lineRule="auto"/>
        <w:ind w:hanging="142"/>
        <w:rPr>
          <w:rFonts w:eastAsia="Times New Roman" w:cstheme="minorHAnsi"/>
          <w:lang w:eastAsia="fr-FR"/>
        </w:rPr>
      </w:pPr>
      <w:r w:rsidRPr="0039340D">
        <w:rPr>
          <w:rFonts w:eastAsia="Times New Roman" w:cstheme="minorHAnsi"/>
          <w:vertAlign w:val="superscript"/>
          <w:lang w:eastAsia="fr-FR"/>
        </w:rPr>
        <w:t>11</w:t>
      </w:r>
      <w:r w:rsidRPr="005618D2">
        <w:rPr>
          <w:rFonts w:eastAsia="Times New Roman" w:cstheme="minorHAnsi"/>
          <w:shd w:val="clear" w:color="auto" w:fill="FFC000"/>
          <w:lang w:eastAsia="fr-FR"/>
        </w:rPr>
        <w:t>Et ce témoignage, le voici : Dieu nous a donné la vie éternelle, et cett</w:t>
      </w:r>
      <w:r w:rsidR="005618D2" w:rsidRPr="005618D2">
        <w:rPr>
          <w:rFonts w:eastAsia="Times New Roman" w:cstheme="minorHAnsi"/>
          <w:shd w:val="clear" w:color="auto" w:fill="FFC000"/>
          <w:lang w:eastAsia="fr-FR"/>
        </w:rPr>
        <w:t>e vie est dans S</w:t>
      </w:r>
      <w:r w:rsidRPr="005618D2">
        <w:rPr>
          <w:rFonts w:eastAsia="Times New Roman" w:cstheme="minorHAnsi"/>
          <w:shd w:val="clear" w:color="auto" w:fill="FFC000"/>
          <w:lang w:eastAsia="fr-FR"/>
        </w:rPr>
        <w:t>on Fils</w:t>
      </w:r>
      <w:r w:rsidRPr="0039340D">
        <w:rPr>
          <w:rFonts w:eastAsia="Times New Roman" w:cstheme="minorHAnsi"/>
          <w:lang w:eastAsia="fr-FR"/>
        </w:rPr>
        <w:t>.</w:t>
      </w:r>
    </w:p>
    <w:p w:rsidR="0039340D" w:rsidRPr="0039340D" w:rsidRDefault="00B0597C" w:rsidP="005618D2">
      <w:pPr>
        <w:spacing w:line="240" w:lineRule="auto"/>
        <w:ind w:hanging="142"/>
        <w:rPr>
          <w:rFonts w:eastAsia="Times New Roman" w:cstheme="minorHAnsi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F7DD1C" wp14:editId="55EA2DD3">
                <wp:simplePos x="0" y="0"/>
                <wp:positionH relativeFrom="page">
                  <wp:posOffset>5342669</wp:posOffset>
                </wp:positionH>
                <wp:positionV relativeFrom="paragraph">
                  <wp:posOffset>151130</wp:posOffset>
                </wp:positionV>
                <wp:extent cx="1883576" cy="462915"/>
                <wp:effectExtent l="0" t="0" r="21590" b="273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576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97C" w:rsidRDefault="00B0597C" w:rsidP="00B0597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Mais les œuvres divines qu’Il laisse faire à Son Fils et Sa Résurrection témoignent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que la vie éternelle existe et qu’elle "est dans Son Fils"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F7DD1C" id="Zone de texte 2" o:spid="_x0000_s1028" type="#_x0000_t202" style="position:absolute;margin-left:420.7pt;margin-top:11.9pt;width:148.3pt;height:36.4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" strokecolor="red">
                <v:textbox style="mso-fit-shape-to-text:t">
                  <w:txbxContent>
                    <w:p w:rsidR="00B0597C" w:rsidRDefault="00B0597C" w:rsidP="00B0597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Mais les œuvres divines qu’Il laisse faire à Son Fils et Sa Résurrection témoignent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que la vie éternelle existe et qu’elle "est dans Son Fils"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340D" w:rsidRPr="0039340D">
        <w:rPr>
          <w:rFonts w:eastAsia="Times New Roman" w:cstheme="minorHAnsi"/>
          <w:vertAlign w:val="superscript"/>
          <w:lang w:eastAsia="fr-FR"/>
        </w:rPr>
        <w:t>12</w:t>
      </w:r>
      <w:r w:rsidR="0039340D" w:rsidRPr="0039340D">
        <w:rPr>
          <w:rFonts w:eastAsia="Times New Roman" w:cstheme="minorHAnsi"/>
          <w:lang w:eastAsia="fr-FR"/>
        </w:rPr>
        <w:t>Celui qui a le Fils possède la vie ; celui qui n’a pas le Fils de Dieu ne possède pas la vie.</w:t>
      </w:r>
    </w:p>
    <w:p w:rsidR="0039340D" w:rsidRPr="0039340D" w:rsidRDefault="0039340D" w:rsidP="00112895">
      <w:pPr>
        <w:spacing w:line="240" w:lineRule="auto"/>
        <w:ind w:hanging="142"/>
        <w:rPr>
          <w:rFonts w:eastAsia="Times New Roman" w:cstheme="minorHAnsi"/>
          <w:lang w:eastAsia="fr-FR"/>
        </w:rPr>
      </w:pPr>
      <w:r w:rsidRPr="0039340D">
        <w:rPr>
          <w:rFonts w:eastAsia="Times New Roman" w:cstheme="minorHAnsi"/>
          <w:vertAlign w:val="superscript"/>
          <w:lang w:eastAsia="fr-FR"/>
        </w:rPr>
        <w:t>13</w:t>
      </w:r>
      <w:r w:rsidRPr="005618D2">
        <w:rPr>
          <w:rFonts w:eastAsia="Times New Roman" w:cstheme="minorHAnsi"/>
          <w:highlight w:val="yellow"/>
          <w:lang w:eastAsia="fr-FR"/>
        </w:rPr>
        <w:t xml:space="preserve">Je vous ai écrit cela pour que vous sachiez que vous avez la vie éternelle, </w:t>
      </w:r>
      <w:r w:rsidR="005618D2" w:rsidRPr="005618D2">
        <w:rPr>
          <w:rFonts w:eastAsia="Times New Roman" w:cstheme="minorHAnsi"/>
          <w:highlight w:val="yellow"/>
          <w:lang w:eastAsia="fr-FR"/>
        </w:rPr>
        <w:br/>
      </w:r>
      <w:r w:rsidRPr="005618D2">
        <w:rPr>
          <w:rFonts w:eastAsia="Times New Roman" w:cstheme="minorHAnsi"/>
          <w:highlight w:val="yellow"/>
          <w:lang w:eastAsia="fr-FR"/>
        </w:rPr>
        <w:t>vou</w:t>
      </w:r>
      <w:r w:rsidR="005618D2" w:rsidRPr="005618D2">
        <w:rPr>
          <w:rFonts w:eastAsia="Times New Roman" w:cstheme="minorHAnsi"/>
          <w:highlight w:val="yellow"/>
          <w:lang w:eastAsia="fr-FR"/>
        </w:rPr>
        <w:t>s qui mettez votre foi dans le N</w:t>
      </w:r>
      <w:r w:rsidRPr="005618D2">
        <w:rPr>
          <w:rFonts w:eastAsia="Times New Roman" w:cstheme="minorHAnsi"/>
          <w:highlight w:val="yellow"/>
          <w:lang w:eastAsia="fr-FR"/>
        </w:rPr>
        <w:t>om du Fils de Dieu.</w:t>
      </w:r>
    </w:p>
    <w:p w:rsidR="0039340D" w:rsidRDefault="0039340D" w:rsidP="00112895">
      <w:pPr>
        <w:spacing w:before="100" w:beforeAutospacing="1" w:line="240" w:lineRule="auto"/>
        <w:rPr>
          <w:rFonts w:eastAsia="Times New Roman" w:cstheme="minorHAnsi"/>
          <w:lang w:eastAsia="fr-FR"/>
        </w:rPr>
      </w:pPr>
      <w:r w:rsidRPr="0039340D">
        <w:rPr>
          <w:rFonts w:eastAsia="Times New Roman" w:cstheme="minorHAnsi"/>
          <w:lang w:eastAsia="fr-FR"/>
        </w:rPr>
        <w:t>– Parole du Seigneur.</w:t>
      </w:r>
    </w:p>
    <w:p w:rsidR="00112895" w:rsidRPr="0039340D" w:rsidRDefault="00112895" w:rsidP="00112895">
      <w:pPr>
        <w:spacing w:before="100" w:beforeAutospacing="1" w:line="240" w:lineRule="auto"/>
        <w:rPr>
          <w:rFonts w:eastAsia="Times New Roman" w:cstheme="minorHAnsi"/>
          <w:lang w:eastAsia="fr-FR"/>
        </w:rPr>
      </w:pPr>
    </w:p>
    <w:p w:rsidR="0039340D" w:rsidRPr="0039340D" w:rsidRDefault="0039340D" w:rsidP="0011289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i/>
          <w:lang w:eastAsia="fr-FR"/>
        </w:rPr>
      </w:pPr>
      <w:r w:rsidRPr="0039340D">
        <w:rPr>
          <w:rFonts w:eastAsia="Times New Roman" w:cstheme="minorHAnsi"/>
          <w:b/>
          <w:bCs/>
          <w:u w:val="single"/>
          <w:lang w:eastAsia="fr-FR"/>
        </w:rPr>
        <w:t>Psaume</w:t>
      </w:r>
      <w:r w:rsidR="00112895" w:rsidRPr="00112895">
        <w:rPr>
          <w:rFonts w:eastAsia="Times New Roman" w:cstheme="minorHAnsi"/>
          <w:bCs/>
          <w:lang w:eastAsia="fr-FR"/>
        </w:rPr>
        <w:t xml:space="preserve"> 147 (147B), 12-13, 14-15, 19-20</w:t>
      </w:r>
      <w:r w:rsidR="00112895">
        <w:rPr>
          <w:rFonts w:eastAsia="Times New Roman" w:cstheme="minorHAnsi"/>
          <w:bCs/>
          <w:lang w:eastAsia="fr-FR"/>
        </w:rPr>
        <w:br/>
      </w:r>
      <w:r w:rsidRPr="00112895">
        <w:rPr>
          <w:rFonts w:eastAsia="Times New Roman" w:cstheme="minorHAnsi"/>
          <w:bCs/>
          <w:i/>
          <w:lang w:eastAsia="fr-FR"/>
        </w:rPr>
        <w:t xml:space="preserve">R/ </w:t>
      </w:r>
      <w:r w:rsidR="00112895" w:rsidRPr="00112895">
        <w:rPr>
          <w:rFonts w:eastAsia="Times New Roman" w:cstheme="minorHAnsi"/>
          <w:bCs/>
          <w:i/>
          <w:vertAlign w:val="superscript"/>
          <w:lang w:eastAsia="fr-FR"/>
        </w:rPr>
        <w:t>12</w:t>
      </w:r>
      <w:r w:rsidRPr="00112895">
        <w:rPr>
          <w:rFonts w:eastAsia="Times New Roman" w:cstheme="minorHAnsi"/>
          <w:bCs/>
          <w:i/>
          <w:lang w:eastAsia="fr-FR"/>
        </w:rPr>
        <w:t>Glorifie le Seigneur, Jérusalem !</w:t>
      </w:r>
      <w:r w:rsidR="00112895" w:rsidRPr="00112895">
        <w:rPr>
          <w:rFonts w:eastAsia="Times New Roman" w:cstheme="minorHAnsi"/>
          <w:bCs/>
          <w:i/>
          <w:lang w:eastAsia="fr-FR"/>
        </w:rPr>
        <w:t xml:space="preserve"> </w:t>
      </w:r>
      <w:r w:rsidRPr="00112895">
        <w:rPr>
          <w:rFonts w:eastAsia="Times New Roman" w:cstheme="minorHAnsi"/>
          <w:bCs/>
          <w:i/>
          <w:lang w:eastAsia="fr-FR"/>
        </w:rPr>
        <w:t>Célèbre ton Dieu, ô Sion !</w:t>
      </w:r>
    </w:p>
    <w:p w:rsidR="0039340D" w:rsidRPr="0039340D" w:rsidRDefault="0039340D" w:rsidP="0039340D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B0597C">
        <w:rPr>
          <w:rFonts w:eastAsia="Times New Roman" w:cstheme="minorHAnsi"/>
          <w:highlight w:val="yellow"/>
          <w:lang w:eastAsia="fr-FR"/>
        </w:rPr>
        <w:t>Glorifie le Seigneur, Jérusalem !</w:t>
      </w:r>
      <w:r w:rsidRPr="00B0597C">
        <w:rPr>
          <w:rFonts w:eastAsia="Times New Roman" w:cstheme="minorHAnsi"/>
          <w:highlight w:val="yellow"/>
          <w:lang w:eastAsia="fr-FR"/>
        </w:rPr>
        <w:br/>
        <w:t>Célèbre ton Dieu, ô Sion !</w:t>
      </w:r>
      <w:r w:rsidRPr="0039340D">
        <w:rPr>
          <w:rFonts w:eastAsia="Times New Roman" w:cstheme="minorHAnsi"/>
          <w:lang w:eastAsia="fr-FR"/>
        </w:rPr>
        <w:br/>
        <w:t>Il a consolidé les barre</w:t>
      </w:r>
      <w:r w:rsidR="00112895">
        <w:rPr>
          <w:rFonts w:eastAsia="Times New Roman" w:cstheme="minorHAnsi"/>
          <w:lang w:eastAsia="fr-FR"/>
        </w:rPr>
        <w:t>s de tes portes,</w:t>
      </w:r>
      <w:r w:rsidR="00112895">
        <w:rPr>
          <w:rFonts w:eastAsia="Times New Roman" w:cstheme="minorHAnsi"/>
          <w:lang w:eastAsia="fr-FR"/>
        </w:rPr>
        <w:br/>
      </w:r>
      <w:r w:rsidR="00112895" w:rsidRPr="00B0597C">
        <w:rPr>
          <w:rFonts w:eastAsia="Times New Roman" w:cstheme="minorHAnsi"/>
          <w:highlight w:val="yellow"/>
          <w:lang w:eastAsia="fr-FR"/>
        </w:rPr>
        <w:t>dans tes murs I</w:t>
      </w:r>
      <w:r w:rsidRPr="00B0597C">
        <w:rPr>
          <w:rFonts w:eastAsia="Times New Roman" w:cstheme="minorHAnsi"/>
          <w:highlight w:val="yellow"/>
          <w:lang w:eastAsia="fr-FR"/>
        </w:rPr>
        <w:t>l a béni tes enfants</w:t>
      </w:r>
      <w:r w:rsidRPr="0039340D">
        <w:rPr>
          <w:rFonts w:eastAsia="Times New Roman" w:cstheme="minorHAnsi"/>
          <w:lang w:eastAsia="fr-FR"/>
        </w:rPr>
        <w:t>.</w:t>
      </w:r>
    </w:p>
    <w:p w:rsidR="0039340D" w:rsidRPr="0039340D" w:rsidRDefault="00B0597C" w:rsidP="0039340D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F7DD1C" wp14:editId="55EA2DD3">
                <wp:simplePos x="0" y="0"/>
                <wp:positionH relativeFrom="page">
                  <wp:posOffset>3181819</wp:posOffset>
                </wp:positionH>
                <wp:positionV relativeFrom="paragraph">
                  <wp:posOffset>366064</wp:posOffset>
                </wp:positionV>
                <wp:extent cx="2336800" cy="462915"/>
                <wp:effectExtent l="0" t="0" r="25400" b="266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97C" w:rsidRDefault="00B0597C" w:rsidP="00B0597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Jésus est envoyé par Dieu le Père pour que Sa Parole parcoure la terre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F7DD1C" id="Zone de texte 3" o:spid="_x0000_s1029" type="#_x0000_t202" style="position:absolute;margin-left:250.55pt;margin-top:28.8pt;width:184pt;height:36.4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" strokecolor="red">
                <v:textbox style="mso-fit-shape-to-text:t">
                  <w:txbxContent>
                    <w:p w:rsidR="00B0597C" w:rsidRDefault="00B0597C" w:rsidP="00B0597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Jésus est envoyé par Dieu le Père pour que Sa Parole parcoure la terre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340D" w:rsidRPr="00B0597C">
        <w:rPr>
          <w:rFonts w:eastAsia="Times New Roman" w:cstheme="minorHAnsi"/>
          <w:highlight w:val="yellow"/>
          <w:lang w:eastAsia="fr-FR"/>
        </w:rPr>
        <w:t>Il fait régner la paix à tes frontières</w:t>
      </w:r>
      <w:r w:rsidR="0039340D" w:rsidRPr="0039340D">
        <w:rPr>
          <w:rFonts w:eastAsia="Times New Roman" w:cstheme="minorHAnsi"/>
          <w:lang w:eastAsia="fr-FR"/>
        </w:rPr>
        <w:t>,</w:t>
      </w:r>
      <w:r w:rsidR="0039340D" w:rsidRPr="0039340D">
        <w:rPr>
          <w:rFonts w:eastAsia="Times New Roman" w:cstheme="minorHAnsi"/>
          <w:lang w:eastAsia="fr-FR"/>
        </w:rPr>
        <w:br/>
        <w:t>et d'un pain de f</w:t>
      </w:r>
      <w:r>
        <w:rPr>
          <w:rFonts w:eastAsia="Times New Roman" w:cstheme="minorHAnsi"/>
          <w:lang w:eastAsia="fr-FR"/>
        </w:rPr>
        <w:t>roment te rassasie. </w:t>
      </w:r>
      <w:r>
        <w:rPr>
          <w:rFonts w:eastAsia="Times New Roman" w:cstheme="minorHAnsi"/>
          <w:lang w:eastAsia="fr-FR"/>
        </w:rPr>
        <w:br/>
      </w:r>
      <w:r w:rsidRPr="00B0597C">
        <w:rPr>
          <w:rFonts w:eastAsia="Times New Roman" w:cstheme="minorHAnsi"/>
          <w:shd w:val="clear" w:color="auto" w:fill="FFC000"/>
          <w:lang w:eastAsia="fr-FR"/>
        </w:rPr>
        <w:t>Il envoie S</w:t>
      </w:r>
      <w:r w:rsidR="0039340D" w:rsidRPr="00B0597C">
        <w:rPr>
          <w:rFonts w:eastAsia="Times New Roman" w:cstheme="minorHAnsi"/>
          <w:shd w:val="clear" w:color="auto" w:fill="FFC000"/>
          <w:lang w:eastAsia="fr-FR"/>
        </w:rPr>
        <w:t>a parole sur la terre :</w:t>
      </w:r>
      <w:r w:rsidR="0039340D" w:rsidRPr="00B0597C">
        <w:rPr>
          <w:rFonts w:eastAsia="Times New Roman" w:cstheme="minorHAnsi"/>
          <w:shd w:val="clear" w:color="auto" w:fill="FFC000"/>
          <w:lang w:eastAsia="fr-FR"/>
        </w:rPr>
        <w:br/>
        <w:t xml:space="preserve">rapide, </w:t>
      </w:r>
      <w:r w:rsidR="00112895" w:rsidRPr="00B0597C">
        <w:rPr>
          <w:rFonts w:eastAsia="Times New Roman" w:cstheme="minorHAnsi"/>
          <w:shd w:val="clear" w:color="auto" w:fill="FFC000"/>
          <w:lang w:eastAsia="fr-FR"/>
        </w:rPr>
        <w:t>Son V</w:t>
      </w:r>
      <w:r w:rsidR="0039340D" w:rsidRPr="00B0597C">
        <w:rPr>
          <w:rFonts w:eastAsia="Times New Roman" w:cstheme="minorHAnsi"/>
          <w:shd w:val="clear" w:color="auto" w:fill="FFC000"/>
          <w:lang w:eastAsia="fr-FR"/>
        </w:rPr>
        <w:t>erbe la parcourt</w:t>
      </w:r>
      <w:r w:rsidR="0039340D" w:rsidRPr="0039340D">
        <w:rPr>
          <w:rFonts w:eastAsia="Times New Roman" w:cstheme="minorHAnsi"/>
          <w:lang w:eastAsia="fr-FR"/>
        </w:rPr>
        <w:t>.</w:t>
      </w:r>
      <w:r w:rsidRPr="00B0597C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w:t xml:space="preserve"> </w:t>
      </w:r>
    </w:p>
    <w:p w:rsidR="0039340D" w:rsidRDefault="0039340D" w:rsidP="0039340D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B0597C">
        <w:rPr>
          <w:rFonts w:eastAsia="Times New Roman" w:cstheme="minorHAnsi"/>
          <w:highlight w:val="yellow"/>
          <w:lang w:eastAsia="fr-FR"/>
        </w:rPr>
        <w:t>Il révèle sa parole à Jacob,</w:t>
      </w:r>
      <w:r w:rsidRPr="00B0597C">
        <w:rPr>
          <w:rFonts w:eastAsia="Times New Roman" w:cstheme="minorHAnsi"/>
          <w:highlight w:val="yellow"/>
          <w:lang w:eastAsia="fr-FR"/>
        </w:rPr>
        <w:br/>
      </w:r>
      <w:r w:rsidR="00112895" w:rsidRPr="00B0597C">
        <w:rPr>
          <w:rFonts w:eastAsia="Times New Roman" w:cstheme="minorHAnsi"/>
          <w:highlight w:val="yellow"/>
          <w:lang w:eastAsia="fr-FR"/>
        </w:rPr>
        <w:t>Ses volontés et S</w:t>
      </w:r>
      <w:r w:rsidRPr="00B0597C">
        <w:rPr>
          <w:rFonts w:eastAsia="Times New Roman" w:cstheme="minorHAnsi"/>
          <w:highlight w:val="yellow"/>
          <w:lang w:eastAsia="fr-FR"/>
        </w:rPr>
        <w:t>es lois à Israël.</w:t>
      </w:r>
      <w:r w:rsidRPr="0039340D">
        <w:rPr>
          <w:rFonts w:eastAsia="Times New Roman" w:cstheme="minorHAnsi"/>
          <w:lang w:eastAsia="fr-FR"/>
        </w:rPr>
        <w:br/>
      </w:r>
      <w:r w:rsidR="00112895">
        <w:rPr>
          <w:rFonts w:eastAsia="Times New Roman" w:cstheme="minorHAnsi"/>
          <w:lang w:eastAsia="fr-FR"/>
        </w:rPr>
        <w:t>Pas un peuple qu'I</w:t>
      </w:r>
      <w:r w:rsidRPr="0039340D">
        <w:rPr>
          <w:rFonts w:eastAsia="Times New Roman" w:cstheme="minorHAnsi"/>
          <w:lang w:eastAsia="fr-FR"/>
        </w:rPr>
        <w:t>l ait ainsi traité ;</w:t>
      </w:r>
      <w:r w:rsidRPr="0039340D">
        <w:rPr>
          <w:rFonts w:eastAsia="Times New Roman" w:cstheme="minorHAnsi"/>
          <w:lang w:eastAsia="fr-FR"/>
        </w:rPr>
        <w:br/>
      </w:r>
      <w:r w:rsidR="00112895">
        <w:rPr>
          <w:rFonts w:eastAsia="Times New Roman" w:cstheme="minorHAnsi"/>
          <w:lang w:eastAsia="fr-FR"/>
        </w:rPr>
        <w:t>nul autre n'a connu S</w:t>
      </w:r>
      <w:r w:rsidRPr="0039340D">
        <w:rPr>
          <w:rFonts w:eastAsia="Times New Roman" w:cstheme="minorHAnsi"/>
          <w:lang w:eastAsia="fr-FR"/>
        </w:rPr>
        <w:t xml:space="preserve">es volontés.  </w:t>
      </w:r>
    </w:p>
    <w:p w:rsidR="00112895" w:rsidRDefault="00112895" w:rsidP="0039340D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</w:p>
    <w:p w:rsidR="00112895" w:rsidRPr="0039340D" w:rsidRDefault="00112895" w:rsidP="0039340D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lastRenderedPageBreak/>
        <w:t>Acclamation</w:t>
      </w:r>
      <w:r w:rsidRPr="0039340D">
        <w:rPr>
          <w:rFonts w:eastAsia="Times New Roman" w:cstheme="minorHAnsi"/>
          <w:lang w:eastAsia="fr-FR"/>
        </w:rPr>
        <w:t xml:space="preserve"> (cf. Mt 4, 23)</w:t>
      </w:r>
    </w:p>
    <w:p w:rsidR="0039340D" w:rsidRPr="0039340D" w:rsidRDefault="00B0597C" w:rsidP="0039340D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F7DD1C" wp14:editId="55EA2DD3">
                <wp:simplePos x="0" y="0"/>
                <wp:positionH relativeFrom="page">
                  <wp:posOffset>3538330</wp:posOffset>
                </wp:positionH>
                <wp:positionV relativeFrom="paragraph">
                  <wp:posOffset>119214</wp:posOffset>
                </wp:positionV>
                <wp:extent cx="2059388" cy="462915"/>
                <wp:effectExtent l="0" t="0" r="17145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88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97C" w:rsidRDefault="00B0597C" w:rsidP="00B0597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L</w:t>
                            </w:r>
                            <w:r>
                              <w:rPr>
                                <w:color w:val="FF0000"/>
                              </w:rPr>
                              <w:t>a maladie du corps, image de celle de l’âme : Jésus peut guérir l’une comme l’autre…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F7DD1C" id="Zone de texte 4" o:spid="_x0000_s1030" type="#_x0000_t202" style="position:absolute;margin-left:278.6pt;margin-top:9.4pt;width:162.15pt;height:36.4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" strokecolor="red">
                <v:textbox style="mso-fit-shape-to-text:t">
                  <w:txbxContent>
                    <w:p w:rsidR="00B0597C" w:rsidRDefault="00B0597C" w:rsidP="00B0597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L</w:t>
                      </w:r>
                      <w:r>
                        <w:rPr>
                          <w:color w:val="FF0000"/>
                        </w:rPr>
                        <w:t>a maladie du corps, image de celle de l’âme : Jésus peut guérir l’une comme l’autre…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340D" w:rsidRPr="00112895">
        <w:rPr>
          <w:rFonts w:eastAsia="Times New Roman" w:cstheme="minorHAnsi"/>
          <w:bCs/>
          <w:lang w:eastAsia="fr-FR"/>
        </w:rPr>
        <w:t>Alléluia, Alléluia.</w:t>
      </w:r>
      <w:r w:rsidR="0039340D" w:rsidRPr="0039340D">
        <w:rPr>
          <w:rFonts w:eastAsia="Times New Roman" w:cstheme="minorHAnsi"/>
          <w:lang w:eastAsia="fr-FR"/>
        </w:rPr>
        <w:br/>
      </w:r>
      <w:r w:rsidR="0039340D" w:rsidRPr="00B0597C">
        <w:rPr>
          <w:rFonts w:eastAsia="Times New Roman" w:cstheme="minorHAnsi"/>
          <w:highlight w:val="yellow"/>
          <w:lang w:eastAsia="fr-FR"/>
        </w:rPr>
        <w:t>Jésus proclamait l’Évangile du Royaume,</w:t>
      </w:r>
      <w:r w:rsidR="0039340D" w:rsidRPr="00B0597C">
        <w:rPr>
          <w:rFonts w:eastAsia="Times New Roman" w:cstheme="minorHAnsi"/>
          <w:highlight w:val="yellow"/>
          <w:lang w:eastAsia="fr-FR"/>
        </w:rPr>
        <w:br/>
        <w:t>et guérissait toute maladie dans le peuple.</w:t>
      </w:r>
      <w:r w:rsidRPr="00B0597C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w:t xml:space="preserve"> </w:t>
      </w:r>
      <w:r w:rsidR="0039340D" w:rsidRPr="0039340D">
        <w:rPr>
          <w:rFonts w:eastAsia="Times New Roman" w:cstheme="minorHAnsi"/>
          <w:lang w:eastAsia="fr-FR"/>
        </w:rPr>
        <w:br/>
      </w:r>
      <w:r w:rsidR="0039340D" w:rsidRPr="00112895">
        <w:rPr>
          <w:rFonts w:eastAsia="Times New Roman" w:cstheme="minorHAnsi"/>
          <w:bCs/>
          <w:lang w:eastAsia="fr-FR"/>
        </w:rPr>
        <w:t>Alléluia.</w:t>
      </w:r>
    </w:p>
    <w:p w:rsidR="0039340D" w:rsidRPr="0039340D" w:rsidRDefault="0039340D" w:rsidP="0039340D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</w:p>
    <w:p w:rsidR="00112895" w:rsidRPr="0039340D" w:rsidRDefault="00D377A0" w:rsidP="0011289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i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A85E10" wp14:editId="0A2D71A5">
                <wp:simplePos x="0" y="0"/>
                <wp:positionH relativeFrom="page">
                  <wp:posOffset>5137840</wp:posOffset>
                </wp:positionH>
                <wp:positionV relativeFrom="paragraph">
                  <wp:posOffset>206706</wp:posOffset>
                </wp:positionV>
                <wp:extent cx="2059388" cy="462915"/>
                <wp:effectExtent l="0" t="0" r="17145" b="1460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88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7A0" w:rsidRDefault="00D377A0" w:rsidP="00D377A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…</w:t>
                            </w:r>
                            <w:r>
                              <w:rPr>
                                <w:color w:val="FF0000"/>
                              </w:rPr>
                              <w:t>Encore faut-il Lui demander humblement et avec foi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A85E10" id="Zone de texte 5" o:spid="_x0000_s1031" type="#_x0000_t202" style="position:absolute;margin-left:404.55pt;margin-top:16.3pt;width:162.15pt;height:36.4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" strokecolor="red">
                <v:textbox style="mso-fit-shape-to-text:t">
                  <w:txbxContent>
                    <w:p w:rsidR="00D377A0" w:rsidRDefault="00D377A0" w:rsidP="00D377A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…</w:t>
                      </w:r>
                      <w:r>
                        <w:rPr>
                          <w:color w:val="FF0000"/>
                        </w:rPr>
                        <w:t>Encore faut-il Lui demander humblement et avec foi 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2895" w:rsidRPr="0039340D">
        <w:rPr>
          <w:rFonts w:eastAsia="Times New Roman" w:cstheme="minorHAnsi"/>
          <w:b/>
          <w:bCs/>
          <w:u w:val="single"/>
          <w:lang w:eastAsia="fr-FR"/>
        </w:rPr>
        <w:t>Évangile</w:t>
      </w:r>
      <w:r w:rsidR="00112895" w:rsidRPr="0039340D">
        <w:rPr>
          <w:rFonts w:eastAsia="Times New Roman" w:cstheme="minorHAnsi"/>
          <w:bCs/>
          <w:lang w:eastAsia="fr-FR"/>
        </w:rPr>
        <w:t xml:space="preserve"> (</w:t>
      </w:r>
      <w:proofErr w:type="spellStart"/>
      <w:r w:rsidR="00112895" w:rsidRPr="0039340D">
        <w:rPr>
          <w:rFonts w:eastAsia="Times New Roman" w:cstheme="minorHAnsi"/>
          <w:bCs/>
          <w:lang w:eastAsia="fr-FR"/>
        </w:rPr>
        <w:t>Lc</w:t>
      </w:r>
      <w:proofErr w:type="spellEnd"/>
      <w:r w:rsidR="00112895" w:rsidRPr="0039340D">
        <w:rPr>
          <w:rFonts w:eastAsia="Times New Roman" w:cstheme="minorHAnsi"/>
          <w:bCs/>
          <w:lang w:eastAsia="fr-FR"/>
        </w:rPr>
        <w:t xml:space="preserve"> 5, 12-16)</w:t>
      </w:r>
      <w:r w:rsidR="00112895">
        <w:rPr>
          <w:rFonts w:eastAsia="Times New Roman" w:cstheme="minorHAnsi"/>
          <w:bCs/>
          <w:lang w:eastAsia="fr-FR"/>
        </w:rPr>
        <w:br/>
      </w:r>
      <w:r w:rsidR="00112895" w:rsidRPr="0039340D">
        <w:rPr>
          <w:rFonts w:eastAsia="Times New Roman" w:cstheme="minorHAnsi"/>
          <w:bCs/>
          <w:i/>
          <w:lang w:eastAsia="fr-FR"/>
        </w:rPr>
        <w:t>« À l’instant même, la lèpre le quitta »</w:t>
      </w:r>
    </w:p>
    <w:p w:rsidR="00112895" w:rsidRPr="00112895" w:rsidRDefault="00112895" w:rsidP="00112895">
      <w:pPr>
        <w:spacing w:after="0" w:line="240" w:lineRule="auto"/>
        <w:ind w:hanging="142"/>
        <w:rPr>
          <w:rFonts w:eastAsia="Times New Roman" w:cstheme="minorHAnsi"/>
          <w:lang w:eastAsia="fr-FR"/>
        </w:rPr>
      </w:pPr>
      <w:r w:rsidRPr="00112895">
        <w:rPr>
          <w:rFonts w:eastAsia="Times New Roman" w:cstheme="minorHAnsi"/>
          <w:vertAlign w:val="superscript"/>
          <w:lang w:eastAsia="fr-FR"/>
        </w:rPr>
        <w:t>12</w:t>
      </w:r>
      <w:r w:rsidRPr="00112895">
        <w:rPr>
          <w:rFonts w:eastAsia="Times New Roman" w:cstheme="minorHAnsi"/>
          <w:lang w:eastAsia="fr-FR"/>
        </w:rPr>
        <w:t xml:space="preserve">Jésus était dans une ville quand survint un homme couvert de lèpre ; </w:t>
      </w:r>
      <w:r w:rsidR="00795A84">
        <w:rPr>
          <w:rFonts w:eastAsia="Times New Roman" w:cstheme="minorHAnsi"/>
          <w:lang w:eastAsia="fr-FR"/>
        </w:rPr>
        <w:br/>
      </w:r>
      <w:r w:rsidRPr="00112895">
        <w:rPr>
          <w:rFonts w:eastAsia="Times New Roman" w:cstheme="minorHAnsi"/>
          <w:lang w:eastAsia="fr-FR"/>
        </w:rPr>
        <w:t xml:space="preserve">voyant Jésus, il tomba face contre terre </w:t>
      </w:r>
      <w:r w:rsidR="00B0597C">
        <w:rPr>
          <w:rFonts w:eastAsia="Times New Roman" w:cstheme="minorHAnsi"/>
          <w:lang w:eastAsia="fr-FR"/>
        </w:rPr>
        <w:t xml:space="preserve">et le supplia : </w:t>
      </w:r>
      <w:r w:rsidR="00B0597C" w:rsidRPr="00B0597C">
        <w:rPr>
          <w:rFonts w:eastAsia="Times New Roman" w:cstheme="minorHAnsi"/>
          <w:shd w:val="clear" w:color="auto" w:fill="FFC000"/>
          <w:lang w:eastAsia="fr-FR"/>
        </w:rPr>
        <w:t>« Seigneur, si Tu le veux, T</w:t>
      </w:r>
      <w:r w:rsidRPr="00B0597C">
        <w:rPr>
          <w:rFonts w:eastAsia="Times New Roman" w:cstheme="minorHAnsi"/>
          <w:shd w:val="clear" w:color="auto" w:fill="FFC000"/>
          <w:lang w:eastAsia="fr-FR"/>
        </w:rPr>
        <w:t>u peux me purifier. »</w:t>
      </w:r>
    </w:p>
    <w:p w:rsidR="00112895" w:rsidRPr="00112895" w:rsidRDefault="00D377A0" w:rsidP="00795A84">
      <w:pPr>
        <w:spacing w:line="240" w:lineRule="auto"/>
        <w:ind w:hanging="142"/>
        <w:rPr>
          <w:rFonts w:eastAsia="Times New Roman" w:cstheme="minorHAnsi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A85E10" wp14:editId="0A2D71A5">
                <wp:simplePos x="0" y="0"/>
                <wp:positionH relativeFrom="page">
                  <wp:posOffset>4247184</wp:posOffset>
                </wp:positionH>
                <wp:positionV relativeFrom="paragraph">
                  <wp:posOffset>252923</wp:posOffset>
                </wp:positionV>
                <wp:extent cx="2059388" cy="462915"/>
                <wp:effectExtent l="0" t="0" r="17145" b="146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88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7A0" w:rsidRDefault="00D377A0" w:rsidP="00D377A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Mais Dieu a institué des prêtres pour agir en Son Nom : c’est eux d’abord qui doivent savoir que Dieu est en train de visiter Son peuple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A85E10" id="Zone de texte 7" o:spid="_x0000_s1032" type="#_x0000_t202" style="position:absolute;margin-left:334.4pt;margin-top:19.9pt;width:162.15pt;height:36.4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" strokecolor="red">
                <v:textbox style="mso-fit-shape-to-text:t">
                  <w:txbxContent>
                    <w:p w:rsidR="00D377A0" w:rsidRDefault="00D377A0" w:rsidP="00D377A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Mais Dieu a institué des prêtres pour agir en Son Nom : c’est eux d’abord qui doivent savoir que Dieu est en train de visiter Son peuple 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2895" w:rsidRPr="00112895">
        <w:rPr>
          <w:rFonts w:eastAsia="Times New Roman" w:cstheme="minorHAnsi"/>
          <w:vertAlign w:val="superscript"/>
          <w:lang w:eastAsia="fr-FR"/>
        </w:rPr>
        <w:t>13</w:t>
      </w:r>
      <w:r w:rsidR="00112895" w:rsidRPr="00112895">
        <w:rPr>
          <w:rFonts w:eastAsia="Times New Roman" w:cstheme="minorHAnsi"/>
          <w:lang w:eastAsia="fr-FR"/>
        </w:rPr>
        <w:t xml:space="preserve">Jésus étendit la main et le toucha en disant : </w:t>
      </w:r>
      <w:r w:rsidR="00112895" w:rsidRPr="00B0597C">
        <w:rPr>
          <w:rFonts w:eastAsia="Times New Roman" w:cstheme="minorHAnsi"/>
          <w:highlight w:val="yellow"/>
          <w:lang w:eastAsia="fr-FR"/>
        </w:rPr>
        <w:t>« Je le veux, sois purifié. »</w:t>
      </w:r>
      <w:r w:rsidR="00112895" w:rsidRPr="00112895">
        <w:rPr>
          <w:rFonts w:eastAsia="Times New Roman" w:cstheme="minorHAnsi"/>
          <w:lang w:eastAsia="fr-FR"/>
        </w:rPr>
        <w:t xml:space="preserve"> </w:t>
      </w:r>
      <w:r w:rsidR="00795A84">
        <w:rPr>
          <w:rFonts w:eastAsia="Times New Roman" w:cstheme="minorHAnsi"/>
          <w:lang w:eastAsia="fr-FR"/>
        </w:rPr>
        <w:br/>
      </w:r>
      <w:r w:rsidR="00112895" w:rsidRPr="00112895">
        <w:rPr>
          <w:rFonts w:eastAsia="Times New Roman" w:cstheme="minorHAnsi"/>
          <w:lang w:eastAsia="fr-FR"/>
        </w:rPr>
        <w:t>À l’instant même, la lèpre le quitta.</w:t>
      </w:r>
    </w:p>
    <w:p w:rsidR="00112895" w:rsidRPr="00112895" w:rsidRDefault="00112895" w:rsidP="00D377A0">
      <w:pPr>
        <w:spacing w:line="240" w:lineRule="auto"/>
        <w:ind w:hanging="142"/>
        <w:rPr>
          <w:rFonts w:eastAsia="Times New Roman" w:cstheme="minorHAnsi"/>
          <w:lang w:eastAsia="fr-FR"/>
        </w:rPr>
      </w:pPr>
      <w:r w:rsidRPr="00112895">
        <w:rPr>
          <w:rFonts w:eastAsia="Times New Roman" w:cstheme="minorHAnsi"/>
          <w:vertAlign w:val="superscript"/>
          <w:lang w:eastAsia="fr-FR"/>
        </w:rPr>
        <w:t>14</w:t>
      </w:r>
      <w:r w:rsidRPr="00112895">
        <w:rPr>
          <w:rFonts w:eastAsia="Times New Roman" w:cstheme="minorHAnsi"/>
          <w:lang w:eastAsia="fr-FR"/>
        </w:rPr>
        <w:t xml:space="preserve">Alors </w:t>
      </w:r>
      <w:r w:rsidRPr="00D377A0">
        <w:rPr>
          <w:rFonts w:eastAsia="Times New Roman" w:cstheme="minorHAnsi"/>
          <w:highlight w:val="yellow"/>
          <w:lang w:eastAsia="fr-FR"/>
        </w:rPr>
        <w:t>Jésus lui ordonna de ne le dire à personne :</w:t>
      </w:r>
      <w:r w:rsidRPr="00112895">
        <w:rPr>
          <w:rFonts w:eastAsia="Times New Roman" w:cstheme="minorHAnsi"/>
          <w:lang w:eastAsia="fr-FR"/>
        </w:rPr>
        <w:t xml:space="preserve"> </w:t>
      </w:r>
      <w:r w:rsidR="00B0597C">
        <w:rPr>
          <w:rFonts w:eastAsia="Times New Roman" w:cstheme="minorHAnsi"/>
          <w:lang w:eastAsia="fr-FR"/>
        </w:rPr>
        <w:br/>
      </w:r>
      <w:r w:rsidRPr="00112895">
        <w:rPr>
          <w:rFonts w:eastAsia="Times New Roman" w:cstheme="minorHAnsi"/>
          <w:lang w:eastAsia="fr-FR"/>
        </w:rPr>
        <w:t>« </w:t>
      </w:r>
      <w:r w:rsidRPr="00D377A0">
        <w:rPr>
          <w:rFonts w:eastAsia="Times New Roman" w:cstheme="minorHAnsi"/>
          <w:shd w:val="clear" w:color="auto" w:fill="FFC000"/>
          <w:lang w:eastAsia="fr-FR"/>
        </w:rPr>
        <w:t>Va plutôt te montrer au prêtre</w:t>
      </w:r>
      <w:r w:rsidRPr="00112895">
        <w:rPr>
          <w:rFonts w:eastAsia="Times New Roman" w:cstheme="minorHAnsi"/>
          <w:lang w:eastAsia="fr-FR"/>
        </w:rPr>
        <w:t xml:space="preserve"> </w:t>
      </w:r>
      <w:r w:rsidR="00D377A0">
        <w:rPr>
          <w:rFonts w:eastAsia="Times New Roman" w:cstheme="minorHAnsi"/>
          <w:lang w:eastAsia="fr-FR"/>
        </w:rPr>
        <w:br/>
      </w:r>
      <w:r w:rsidRPr="00112895">
        <w:rPr>
          <w:rFonts w:eastAsia="Times New Roman" w:cstheme="minorHAnsi"/>
          <w:lang w:eastAsia="fr-FR"/>
        </w:rPr>
        <w:t xml:space="preserve">et donne pour ta purification ce que Moïse a prescrit ; </w:t>
      </w:r>
      <w:r w:rsidR="00B0597C">
        <w:rPr>
          <w:rFonts w:eastAsia="Times New Roman" w:cstheme="minorHAnsi"/>
          <w:lang w:eastAsia="fr-FR"/>
        </w:rPr>
        <w:br/>
      </w:r>
      <w:r w:rsidRPr="00112895">
        <w:rPr>
          <w:rFonts w:eastAsia="Times New Roman" w:cstheme="minorHAnsi"/>
          <w:lang w:eastAsia="fr-FR"/>
        </w:rPr>
        <w:t>ce sera pour tous un témoignage. »</w:t>
      </w:r>
    </w:p>
    <w:p w:rsidR="00112895" w:rsidRPr="00112895" w:rsidRDefault="00112895" w:rsidP="00112895">
      <w:pPr>
        <w:spacing w:after="0" w:line="240" w:lineRule="auto"/>
        <w:ind w:hanging="142"/>
        <w:rPr>
          <w:rFonts w:eastAsia="Times New Roman" w:cstheme="minorHAnsi"/>
          <w:lang w:eastAsia="fr-FR"/>
        </w:rPr>
      </w:pPr>
      <w:r w:rsidRPr="00112895">
        <w:rPr>
          <w:rFonts w:eastAsia="Times New Roman" w:cstheme="minorHAnsi"/>
          <w:vertAlign w:val="superscript"/>
          <w:lang w:eastAsia="fr-FR"/>
        </w:rPr>
        <w:t>15</w:t>
      </w:r>
      <w:r w:rsidRPr="00112895">
        <w:rPr>
          <w:rFonts w:eastAsia="Times New Roman" w:cstheme="minorHAnsi"/>
          <w:lang w:eastAsia="fr-FR"/>
        </w:rPr>
        <w:t xml:space="preserve">De plus en plus, on parlait de Jésus. </w:t>
      </w:r>
      <w:r w:rsidR="00795A84">
        <w:rPr>
          <w:rFonts w:eastAsia="Times New Roman" w:cstheme="minorHAnsi"/>
          <w:lang w:eastAsia="fr-FR"/>
        </w:rPr>
        <w:br/>
      </w:r>
      <w:r w:rsidRPr="00D377A0">
        <w:rPr>
          <w:rFonts w:eastAsia="Times New Roman" w:cstheme="minorHAnsi"/>
          <w:highlight w:val="yellow"/>
          <w:lang w:eastAsia="fr-FR"/>
        </w:rPr>
        <w:t>De grandes foules accouraient po</w:t>
      </w:r>
      <w:r w:rsidR="00795A84" w:rsidRPr="00D377A0">
        <w:rPr>
          <w:rFonts w:eastAsia="Times New Roman" w:cstheme="minorHAnsi"/>
          <w:highlight w:val="yellow"/>
          <w:lang w:eastAsia="fr-FR"/>
        </w:rPr>
        <w:t>ur L</w:t>
      </w:r>
      <w:r w:rsidRPr="00D377A0">
        <w:rPr>
          <w:rFonts w:eastAsia="Times New Roman" w:cstheme="minorHAnsi"/>
          <w:highlight w:val="yellow"/>
          <w:lang w:eastAsia="fr-FR"/>
        </w:rPr>
        <w:t>’entendre et se faire guérir de leurs maladies</w:t>
      </w:r>
      <w:r w:rsidRPr="00112895">
        <w:rPr>
          <w:rFonts w:eastAsia="Times New Roman" w:cstheme="minorHAnsi"/>
          <w:lang w:eastAsia="fr-FR"/>
        </w:rPr>
        <w:t>.</w:t>
      </w:r>
    </w:p>
    <w:p w:rsidR="00112895" w:rsidRPr="00112895" w:rsidRDefault="00D377A0" w:rsidP="00795A84">
      <w:pPr>
        <w:spacing w:line="240" w:lineRule="auto"/>
        <w:ind w:hanging="142"/>
        <w:rPr>
          <w:rFonts w:eastAsia="Times New Roman" w:cstheme="minorHAnsi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A85E10" wp14:editId="0A2D71A5">
                <wp:simplePos x="0" y="0"/>
                <wp:positionH relativeFrom="page">
                  <wp:posOffset>4086529</wp:posOffset>
                </wp:positionH>
                <wp:positionV relativeFrom="paragraph">
                  <wp:posOffset>-4445</wp:posOffset>
                </wp:positionV>
                <wp:extent cx="2059388" cy="462915"/>
                <wp:effectExtent l="0" t="0" r="17145" b="2730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88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7A0" w:rsidRDefault="00D377A0" w:rsidP="00D377A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L’union à Dieu est nécessaire à tous, et elle passe par la prière, communautaire et aussi seul ;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le Fils </w:t>
                            </w:r>
                            <w:r>
                              <w:rPr>
                                <w:color w:val="FF0000"/>
                              </w:rPr>
                              <w:t xml:space="preserve">Lui-même </w:t>
                            </w:r>
                            <w:r>
                              <w:rPr>
                                <w:color w:val="FF0000"/>
                              </w:rPr>
                              <w:t>en a besoin, alors nous encore bien plus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A85E10" id="Zone de texte 8" o:spid="_x0000_s1033" type="#_x0000_t202" style="position:absolute;margin-left:321.75pt;margin-top:-.35pt;width:162.15pt;height:36.4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" strokecolor="red">
                <v:textbox style="mso-fit-shape-to-text:t">
                  <w:txbxContent>
                    <w:p w:rsidR="00D377A0" w:rsidRDefault="00D377A0" w:rsidP="00D377A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L’union à Dieu est nécessaire à tous, et elle passe par la prière, communautaire et aussi seul ;</w:t>
                      </w:r>
                      <w:r>
                        <w:rPr>
                          <w:color w:val="FF0000"/>
                        </w:rPr>
                        <w:br/>
                        <w:t xml:space="preserve">le Fils </w:t>
                      </w:r>
                      <w:r>
                        <w:rPr>
                          <w:color w:val="FF0000"/>
                        </w:rPr>
                        <w:t xml:space="preserve">Lui-même </w:t>
                      </w:r>
                      <w:r>
                        <w:rPr>
                          <w:color w:val="FF0000"/>
                        </w:rPr>
                        <w:t>en a besoin, alors nous encore bien plus 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2895" w:rsidRPr="00112895">
        <w:rPr>
          <w:rFonts w:eastAsia="Times New Roman" w:cstheme="minorHAnsi"/>
          <w:vertAlign w:val="superscript"/>
          <w:lang w:eastAsia="fr-FR"/>
        </w:rPr>
        <w:t>16</w:t>
      </w:r>
      <w:r w:rsidR="00795A84" w:rsidRPr="00D377A0">
        <w:rPr>
          <w:rFonts w:eastAsia="Times New Roman" w:cstheme="minorHAnsi"/>
          <w:shd w:val="clear" w:color="auto" w:fill="FFC000"/>
          <w:lang w:eastAsia="fr-FR"/>
        </w:rPr>
        <w:t>Mais L</w:t>
      </w:r>
      <w:r w:rsidR="00112895" w:rsidRPr="00D377A0">
        <w:rPr>
          <w:rFonts w:eastAsia="Times New Roman" w:cstheme="minorHAnsi"/>
          <w:shd w:val="clear" w:color="auto" w:fill="FFC000"/>
          <w:lang w:eastAsia="fr-FR"/>
        </w:rPr>
        <w:t>ui se retirait</w:t>
      </w:r>
      <w:r w:rsidR="00795A84" w:rsidRPr="00D377A0">
        <w:rPr>
          <w:rFonts w:eastAsia="Times New Roman" w:cstheme="minorHAnsi"/>
          <w:shd w:val="clear" w:color="auto" w:fill="FFC000"/>
          <w:lang w:eastAsia="fr-FR"/>
        </w:rPr>
        <w:t xml:space="preserve"> dans les endroits déserts, et I</w:t>
      </w:r>
      <w:r w:rsidR="00112895" w:rsidRPr="00D377A0">
        <w:rPr>
          <w:rFonts w:eastAsia="Times New Roman" w:cstheme="minorHAnsi"/>
          <w:shd w:val="clear" w:color="auto" w:fill="FFC000"/>
          <w:lang w:eastAsia="fr-FR"/>
        </w:rPr>
        <w:t>l priait</w:t>
      </w:r>
      <w:r w:rsidR="00112895" w:rsidRPr="00112895">
        <w:rPr>
          <w:rFonts w:eastAsia="Times New Roman" w:cstheme="minorHAnsi"/>
          <w:lang w:eastAsia="fr-FR"/>
        </w:rPr>
        <w:t>.</w:t>
      </w:r>
      <w:r w:rsidRPr="00D377A0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w:t xml:space="preserve"> </w:t>
      </w:r>
    </w:p>
    <w:p w:rsidR="0039340D" w:rsidRPr="0039340D" w:rsidRDefault="0039340D" w:rsidP="00795A84">
      <w:pPr>
        <w:spacing w:before="100" w:beforeAutospacing="1" w:line="240" w:lineRule="auto"/>
        <w:rPr>
          <w:rFonts w:eastAsia="Times New Roman" w:cstheme="minorHAnsi"/>
          <w:lang w:eastAsia="fr-FR"/>
        </w:rPr>
      </w:pPr>
      <w:r w:rsidRPr="0039340D">
        <w:rPr>
          <w:rFonts w:eastAsia="Times New Roman" w:cstheme="minorHAnsi"/>
          <w:lang w:eastAsia="fr-FR"/>
        </w:rPr>
        <w:t>– Acclamons la Parole de Dieu.</w:t>
      </w:r>
    </w:p>
    <w:p w:rsidR="0039340D" w:rsidRDefault="0039340D"/>
    <w:p w:rsidR="0039340D" w:rsidRPr="0039340D" w:rsidRDefault="0039340D" w:rsidP="0039340D">
      <w:pPr>
        <w:rPr>
          <w:i/>
        </w:rPr>
      </w:pPr>
      <w:r w:rsidRPr="0039340D">
        <w:rPr>
          <w:b/>
          <w:u w:val="single"/>
        </w:rPr>
        <w:t>Commentaire Découvrir Dieu</w:t>
      </w:r>
      <w:r>
        <w:rPr>
          <w:b/>
          <w:u w:val="single"/>
        </w:rPr>
        <w:br/>
      </w:r>
      <w:r w:rsidRPr="0039340D">
        <w:rPr>
          <w:i/>
        </w:rPr>
        <w:t>Père Alain de Boudemange</w:t>
      </w:r>
    </w:p>
    <w:p w:rsidR="00377565" w:rsidRDefault="0039340D" w:rsidP="0039340D">
      <w:pPr>
        <w:jc w:val="both"/>
      </w:pPr>
      <w:r w:rsidRPr="00377565">
        <w:rPr>
          <w:highlight w:val="yellow"/>
        </w:rPr>
        <w:t>La guérison de ce lépreux est l’un des tout premiers miracles accomplis par Jésus</w:t>
      </w:r>
      <w:r w:rsidRPr="0039340D">
        <w:t>. Nous voyons d’ailleurs que, suite à ce miracle, la popularité de Jésus augmente de manière s</w:t>
      </w:r>
      <w:r w:rsidR="00FF7A81">
        <w:t>ignificative. Mais autant pour L</w:t>
      </w:r>
      <w:r w:rsidRPr="0039340D">
        <w:t xml:space="preserve">ui-même que pour le lépreux Jésus cherche à remettre les choses dans le bon ordre. </w:t>
      </w:r>
      <w:r w:rsidRPr="00377565">
        <w:rPr>
          <w:shd w:val="clear" w:color="auto" w:fill="FFC000"/>
        </w:rPr>
        <w:t>En demandant au lépreux de se montrer au prêtre Jésus attire l’attention plus sur le don de Dieu que sur la guérison elle-même</w:t>
      </w:r>
      <w:r w:rsidRPr="0039340D">
        <w:t xml:space="preserve">. </w:t>
      </w:r>
    </w:p>
    <w:p w:rsidR="0039340D" w:rsidRPr="0039340D" w:rsidRDefault="0039340D" w:rsidP="0039340D">
      <w:pPr>
        <w:jc w:val="both"/>
      </w:pPr>
      <w:r w:rsidRPr="00377565">
        <w:rPr>
          <w:highlight w:val="yellow"/>
        </w:rPr>
        <w:t>Jésus lui-même veille à garder à la prière dans le d</w:t>
      </w:r>
      <w:r w:rsidR="00377565" w:rsidRPr="00377565">
        <w:rPr>
          <w:highlight w:val="yellow"/>
        </w:rPr>
        <w:t>ésert, lieu de l’intimité avec S</w:t>
      </w:r>
      <w:r w:rsidRPr="00377565">
        <w:rPr>
          <w:highlight w:val="yellow"/>
        </w:rPr>
        <w:t xml:space="preserve">on </w:t>
      </w:r>
      <w:r w:rsidR="00377565" w:rsidRPr="00377565">
        <w:rPr>
          <w:highlight w:val="yellow"/>
        </w:rPr>
        <w:t>père, la première place dans S</w:t>
      </w:r>
      <w:r w:rsidRPr="00377565">
        <w:rPr>
          <w:highlight w:val="yellow"/>
        </w:rPr>
        <w:t>on ministère</w:t>
      </w:r>
      <w:r w:rsidRPr="0039340D">
        <w:t xml:space="preserve">. </w:t>
      </w:r>
      <w:r w:rsidRPr="00377565">
        <w:rPr>
          <w:shd w:val="clear" w:color="auto" w:fill="FFC000"/>
        </w:rPr>
        <w:t>La prière et la relation intime avec Dieu sont-elles toujours le socle premier et non-négociable de ma journée ?</w:t>
      </w:r>
    </w:p>
    <w:p w:rsidR="0039340D" w:rsidRDefault="0039340D"/>
    <w:p w:rsidR="00D377A0" w:rsidRPr="00D377A0" w:rsidRDefault="00D377A0" w:rsidP="00D377A0">
      <w:pPr>
        <w:spacing w:after="0"/>
        <w:rPr>
          <w:i/>
        </w:rPr>
      </w:pPr>
      <w:r w:rsidRPr="00D377A0">
        <w:rPr>
          <w:b/>
          <w:u w:val="single"/>
        </w:rPr>
        <w:t>Commentaire Prions en Église</w:t>
      </w:r>
      <w:r w:rsidRPr="00D377A0">
        <w:rPr>
          <w:b/>
          <w:u w:val="single"/>
        </w:rPr>
        <w:br/>
      </w:r>
      <w:r w:rsidRPr="00D377A0">
        <w:rPr>
          <w:i/>
        </w:rPr>
        <w:t xml:space="preserve">Sœur Emmanuelle </w:t>
      </w:r>
      <w:proofErr w:type="spellStart"/>
      <w:r w:rsidRPr="00D377A0">
        <w:rPr>
          <w:i/>
        </w:rPr>
        <w:t>Billoteau</w:t>
      </w:r>
      <w:proofErr w:type="spellEnd"/>
      <w:r w:rsidRPr="00D377A0">
        <w:rPr>
          <w:i/>
        </w:rPr>
        <w:t>, ermite</w:t>
      </w:r>
    </w:p>
    <w:p w:rsidR="00D377A0" w:rsidRPr="00D377A0" w:rsidRDefault="00D377A0" w:rsidP="00D377A0">
      <w:pPr>
        <w:jc w:val="center"/>
        <w:rPr>
          <w:b/>
        </w:rPr>
      </w:pPr>
      <w:r w:rsidRPr="00D377A0">
        <w:rPr>
          <w:b/>
        </w:rPr>
        <w:t>Desseins divins</w:t>
      </w:r>
    </w:p>
    <w:p w:rsidR="00D377A0" w:rsidRDefault="00D377A0" w:rsidP="00D377A0">
      <w:pPr>
        <w:jc w:val="both"/>
      </w:pPr>
      <w:r>
        <w:t xml:space="preserve">À la différence de Jean, </w:t>
      </w:r>
      <w:r w:rsidRPr="00D377A0">
        <w:rPr>
          <w:highlight w:val="yellow"/>
        </w:rPr>
        <w:t>Luc ne mentionne pas explicitement que les foules cherchaient à mettre la main sur Jésus au vu des guérisons qu’il opérait</w:t>
      </w:r>
      <w:r>
        <w:t xml:space="preserve"> (cf. </w:t>
      </w:r>
      <w:proofErr w:type="spellStart"/>
      <w:r>
        <w:t>Jn</w:t>
      </w:r>
      <w:proofErr w:type="spellEnd"/>
      <w:r>
        <w:t xml:space="preserve"> 6, 15). </w:t>
      </w:r>
      <w:r w:rsidRPr="00D377A0">
        <w:rPr>
          <w:highlight w:val="yellow"/>
        </w:rPr>
        <w:t>Mais il le suggère, avec la</w:t>
      </w:r>
      <w:r>
        <w:rPr>
          <w:highlight w:val="yellow"/>
        </w:rPr>
        <w:t xml:space="preserve"> mention de S</w:t>
      </w:r>
      <w:r w:rsidRPr="00D377A0">
        <w:rPr>
          <w:highlight w:val="yellow"/>
        </w:rPr>
        <w:t>on retrait dans des lieux déserts pour prier</w:t>
      </w:r>
      <w:r>
        <w:t xml:space="preserve">. </w:t>
      </w:r>
      <w:r w:rsidRPr="00D377A0">
        <w:rPr>
          <w:shd w:val="clear" w:color="auto" w:fill="FFC000"/>
        </w:rPr>
        <w:t>Autant dire que nous ne pouvons instrumentaliser le Christ à notre seul profit.</w:t>
      </w:r>
      <w:r>
        <w:t xml:space="preserve"> Notre restauration dans la condition d’intégrité et de pureté, voulue par Dieu de toute éternité, relève de ses desseins et du temps qui est le sien.</w:t>
      </w:r>
      <w:r>
        <w:t> </w:t>
      </w:r>
      <w:r>
        <w:t xml:space="preserve"> </w:t>
      </w:r>
    </w:p>
    <w:p w:rsidR="00FF7A81" w:rsidRPr="00FF7A81" w:rsidRDefault="00FF7A81" w:rsidP="00D377A0">
      <w:pPr>
        <w:spacing w:line="240" w:lineRule="auto"/>
        <w:rPr>
          <w:i/>
        </w:rPr>
      </w:pPr>
      <w:r w:rsidRPr="00FF7A81">
        <w:rPr>
          <w:b/>
          <w:u w:val="single"/>
        </w:rPr>
        <w:lastRenderedPageBreak/>
        <w:t>Commentaire Évangile au Quotidien</w:t>
      </w:r>
      <w:r>
        <w:rPr>
          <w:b/>
          <w:u w:val="single"/>
        </w:rPr>
        <w:br/>
      </w:r>
      <w:r w:rsidRPr="00FF7A81">
        <w:rPr>
          <w:i/>
        </w:rPr>
        <w:t xml:space="preserve">Saint Alphonse-Marie de </w:t>
      </w:r>
      <w:proofErr w:type="spellStart"/>
      <w:r w:rsidRPr="00FF7A81">
        <w:rPr>
          <w:i/>
        </w:rPr>
        <w:t>Liguori</w:t>
      </w:r>
      <w:proofErr w:type="spellEnd"/>
      <w:r w:rsidRPr="00FF7A81">
        <w:rPr>
          <w:i/>
        </w:rPr>
        <w:t xml:space="preserve"> (1696-1787), évêque et docteur de l'Église</w:t>
      </w:r>
    </w:p>
    <w:p w:rsidR="00FF7A81" w:rsidRPr="00FF7A81" w:rsidRDefault="00FF7A81" w:rsidP="00D377A0">
      <w:pPr>
        <w:spacing w:line="240" w:lineRule="auto"/>
        <w:jc w:val="center"/>
        <w:rPr>
          <w:b/>
        </w:rPr>
      </w:pPr>
      <w:r w:rsidRPr="00FF7A81">
        <w:rPr>
          <w:b/>
        </w:rPr>
        <w:t>« Jésus étendit la main et le toucha »</w:t>
      </w:r>
    </w:p>
    <w:p w:rsidR="00FF7A81" w:rsidRPr="00FF7A81" w:rsidRDefault="00FF7A81" w:rsidP="001054F2">
      <w:pPr>
        <w:spacing w:after="0" w:line="240" w:lineRule="auto"/>
        <w:ind w:firstLine="480"/>
        <w:jc w:val="both"/>
        <w:rPr>
          <w:rFonts w:cstheme="minorHAnsi"/>
          <w:color w:val="232B4B"/>
          <w:spacing w:val="3"/>
          <w:sz w:val="24"/>
          <w:szCs w:val="24"/>
        </w:rPr>
      </w:pPr>
      <w:r w:rsidRPr="00FF7A81">
        <w:rPr>
          <w:rFonts w:cstheme="minorHAnsi"/>
          <w:color w:val="232B4B"/>
          <w:spacing w:val="3"/>
        </w:rPr>
        <w:t>« Le Christ dit en entrant dans le monde : ‘Tu n'as voulu ni sacrifice, ni oblation, mais tu m'as formé un corps. Alors j'ai dit :</w:t>
      </w:r>
      <w:r w:rsidR="001054F2">
        <w:rPr>
          <w:rFonts w:cstheme="minorHAnsi"/>
          <w:color w:val="232B4B"/>
          <w:spacing w:val="3"/>
        </w:rPr>
        <w:t xml:space="preserve"> Voici que je viens pour faire T</w:t>
      </w:r>
      <w:r w:rsidRPr="00FF7A81">
        <w:rPr>
          <w:rFonts w:cstheme="minorHAnsi"/>
          <w:color w:val="232B4B"/>
          <w:spacing w:val="3"/>
        </w:rPr>
        <w:t xml:space="preserve">a volonté’ » (He 10,5-7; Ps 40,7-9 LXX). Est-il bien vrai que </w:t>
      </w:r>
      <w:r w:rsidRPr="001054F2">
        <w:rPr>
          <w:rFonts w:cstheme="minorHAnsi"/>
          <w:color w:val="232B4B"/>
          <w:spacing w:val="3"/>
          <w:highlight w:val="yellow"/>
        </w:rPr>
        <w:t>pour nous sauver dans notre misère</w:t>
      </w:r>
      <w:r w:rsidRPr="00FF7A81">
        <w:rPr>
          <w:rFonts w:cstheme="minorHAnsi"/>
          <w:color w:val="232B4B"/>
          <w:spacing w:val="3"/>
        </w:rPr>
        <w:t xml:space="preserve"> (...) </w:t>
      </w:r>
      <w:r w:rsidRPr="001054F2">
        <w:rPr>
          <w:rFonts w:cstheme="minorHAnsi"/>
          <w:color w:val="232B4B"/>
          <w:spacing w:val="3"/>
          <w:highlight w:val="yellow"/>
        </w:rPr>
        <w:t>et pour conquérir notre amour, Dieu a voulu se faire homme ?</w:t>
      </w:r>
      <w:r w:rsidRPr="00FF7A81">
        <w:rPr>
          <w:rFonts w:cstheme="minorHAnsi"/>
          <w:color w:val="232B4B"/>
          <w:spacing w:val="3"/>
        </w:rPr>
        <w:t xml:space="preserve"> </w:t>
      </w:r>
      <w:r w:rsidRPr="001054F2">
        <w:rPr>
          <w:rFonts w:cstheme="minorHAnsi"/>
          <w:color w:val="232B4B"/>
          <w:spacing w:val="3"/>
          <w:shd w:val="clear" w:color="auto" w:fill="FFC000"/>
        </w:rPr>
        <w:t>Tellement vrai que c'est un article de foi : « Pour nous les hommes et pour notre salut il descendit du ciel</w:t>
      </w:r>
      <w:r w:rsidRPr="00FF7A81">
        <w:rPr>
          <w:rFonts w:cstheme="minorHAnsi"/>
          <w:color w:val="232B4B"/>
          <w:spacing w:val="3"/>
        </w:rPr>
        <w:t xml:space="preserve"> (...) </w:t>
      </w:r>
      <w:r w:rsidRPr="001054F2">
        <w:rPr>
          <w:rFonts w:cstheme="minorHAnsi"/>
          <w:color w:val="232B4B"/>
          <w:spacing w:val="3"/>
          <w:shd w:val="clear" w:color="auto" w:fill="FFC000"/>
        </w:rPr>
        <w:t>et s'est fait homme »</w:t>
      </w:r>
      <w:r w:rsidRPr="00FF7A81">
        <w:rPr>
          <w:rFonts w:cstheme="minorHAnsi"/>
          <w:color w:val="232B4B"/>
          <w:spacing w:val="3"/>
        </w:rPr>
        <w:t xml:space="preserve"> (Credo). (...) Oui, voilà ce que Dieu a fait pour se faire aimer</w:t>
      </w:r>
      <w:r w:rsidR="001054F2">
        <w:rPr>
          <w:rFonts w:cstheme="minorHAnsi"/>
          <w:color w:val="232B4B"/>
          <w:spacing w:val="3"/>
        </w:rPr>
        <w:t xml:space="preserve"> de nous. (...) C'est ainsi qu'I</w:t>
      </w:r>
      <w:r w:rsidRPr="00FF7A81">
        <w:rPr>
          <w:rFonts w:cstheme="minorHAnsi"/>
          <w:color w:val="232B4B"/>
          <w:spacing w:val="3"/>
        </w:rPr>
        <w:t xml:space="preserve">l a voulu </w:t>
      </w:r>
      <w:r w:rsidR="001054F2">
        <w:rPr>
          <w:rFonts w:cstheme="minorHAnsi"/>
          <w:color w:val="232B4B"/>
          <w:spacing w:val="3"/>
        </w:rPr>
        <w:t>nous manifester la grandeur de S</w:t>
      </w:r>
      <w:r w:rsidRPr="00FF7A81">
        <w:rPr>
          <w:rFonts w:cstheme="minorHAnsi"/>
          <w:color w:val="232B4B"/>
          <w:spacing w:val="3"/>
        </w:rPr>
        <w:t xml:space="preserve">on amour pour nous : « La grâce de Dieu notre Sauveur s'est manifestée à tous les hommes » (Tt 2,11). « L'homme ne m'aime pas, semble avoir dit le Seigneur, parce qu'il ne me voit pas. Je vais me rendre visible, converser avec lui, je m'en ferai sûrement aimer » : </w:t>
      </w:r>
      <w:r w:rsidRPr="001054F2">
        <w:rPr>
          <w:rFonts w:cstheme="minorHAnsi"/>
          <w:color w:val="232B4B"/>
          <w:spacing w:val="3"/>
          <w:highlight w:val="yellow"/>
        </w:rPr>
        <w:t>« </w:t>
      </w:r>
      <w:r w:rsidR="001054F2" w:rsidRPr="001054F2">
        <w:rPr>
          <w:rFonts w:cstheme="minorHAnsi"/>
          <w:color w:val="232B4B"/>
          <w:spacing w:val="3"/>
          <w:highlight w:val="yellow"/>
        </w:rPr>
        <w:t>Il est apparu sur la terre, et I</w:t>
      </w:r>
      <w:r w:rsidRPr="001054F2">
        <w:rPr>
          <w:rFonts w:cstheme="minorHAnsi"/>
          <w:color w:val="232B4B"/>
          <w:spacing w:val="3"/>
          <w:highlight w:val="yellow"/>
        </w:rPr>
        <w:t>l a conversé avec les hommes » (Ba 3,38).</w:t>
      </w:r>
    </w:p>
    <w:p w:rsidR="00FF7A81" w:rsidRPr="00FF7A81" w:rsidRDefault="00FF7A81" w:rsidP="001054F2">
      <w:pPr>
        <w:spacing w:after="0" w:line="240" w:lineRule="auto"/>
        <w:ind w:firstLine="480"/>
        <w:jc w:val="both"/>
        <w:rPr>
          <w:rFonts w:cstheme="minorHAnsi"/>
          <w:color w:val="232B4B"/>
          <w:spacing w:val="3"/>
        </w:rPr>
      </w:pPr>
      <w:r w:rsidRPr="00FF7A81">
        <w:rPr>
          <w:rFonts w:cstheme="minorHAnsi"/>
          <w:color w:val="232B4B"/>
          <w:spacing w:val="3"/>
        </w:rPr>
        <w:t xml:space="preserve">L'amour de Dieu pour l'homme est immense, immense de toute éternité : </w:t>
      </w:r>
      <w:r w:rsidRPr="001054F2">
        <w:rPr>
          <w:rFonts w:cstheme="minorHAnsi"/>
          <w:color w:val="232B4B"/>
          <w:spacing w:val="3"/>
          <w:highlight w:val="yellow"/>
        </w:rPr>
        <w:t xml:space="preserve">« Je t'ai aimé d'un amour éternel ; c'est pourquoi je t'ai attiré dans ma miséricorde » (Jr 31,3). Mais on n'avait pas encore vu combien il est grand, incompréhensible ; quand le Fils de Dieu s'est fait contempler sous la forme d'un enfant couché sur la paille dans une étable, </w:t>
      </w:r>
      <w:r w:rsidR="001054F2">
        <w:rPr>
          <w:rFonts w:cstheme="minorHAnsi"/>
          <w:color w:val="232B4B"/>
          <w:spacing w:val="3"/>
          <w:highlight w:val="yellow"/>
        </w:rPr>
        <w:t>I</w:t>
      </w:r>
      <w:r w:rsidRPr="001054F2">
        <w:rPr>
          <w:rFonts w:cstheme="minorHAnsi"/>
          <w:color w:val="232B4B"/>
          <w:spacing w:val="3"/>
          <w:highlight w:val="yellow"/>
        </w:rPr>
        <w:t>l s'est vraiment manifesté</w:t>
      </w:r>
      <w:r w:rsidRPr="00FF7A81">
        <w:rPr>
          <w:rFonts w:cstheme="minorHAnsi"/>
          <w:color w:val="232B4B"/>
          <w:spacing w:val="3"/>
        </w:rPr>
        <w:t xml:space="preserve"> : « Dieu notre Sauveur a fait paraître sa bonté et son amour pour les hommes » (Tt 3,4). « La création du monde, observe saint Bernard, a fait resplendir la puissance de Dieu, le gouvernement du monde, sa sagesse ; mais </w:t>
      </w:r>
      <w:r w:rsidRPr="001054F2">
        <w:rPr>
          <w:rFonts w:cstheme="minorHAnsi"/>
          <w:color w:val="232B4B"/>
          <w:spacing w:val="3"/>
          <w:shd w:val="clear" w:color="auto" w:fill="FFC000"/>
        </w:rPr>
        <w:t>l'incarnation du Verbe a fait éclater sa miséricorde à tous les yeux</w:t>
      </w:r>
      <w:r w:rsidRPr="00FF7A81">
        <w:rPr>
          <w:rFonts w:cstheme="minorHAnsi"/>
          <w:color w:val="232B4B"/>
          <w:spacing w:val="3"/>
        </w:rPr>
        <w:t> ». (...)</w:t>
      </w:r>
    </w:p>
    <w:p w:rsidR="00FF7A81" w:rsidRPr="00FF7A81" w:rsidRDefault="00FF7A81" w:rsidP="00D377A0">
      <w:pPr>
        <w:spacing w:line="240" w:lineRule="auto"/>
        <w:ind w:firstLine="480"/>
        <w:jc w:val="both"/>
        <w:rPr>
          <w:rFonts w:cstheme="minorHAnsi"/>
          <w:color w:val="232B4B"/>
          <w:spacing w:val="3"/>
        </w:rPr>
      </w:pPr>
      <w:r w:rsidRPr="00FF7A81">
        <w:rPr>
          <w:rFonts w:cstheme="minorHAnsi"/>
          <w:color w:val="232B4B"/>
          <w:spacing w:val="3"/>
        </w:rPr>
        <w:t>« </w:t>
      </w:r>
      <w:r w:rsidRPr="001054F2">
        <w:rPr>
          <w:rFonts w:cstheme="minorHAnsi"/>
          <w:color w:val="232B4B"/>
          <w:spacing w:val="3"/>
          <w:highlight w:val="yellow"/>
        </w:rPr>
        <w:t>En méprisant Dieu,</w:t>
      </w:r>
      <w:r w:rsidRPr="00FF7A81">
        <w:rPr>
          <w:rFonts w:cstheme="minorHAnsi"/>
          <w:color w:val="232B4B"/>
          <w:spacing w:val="3"/>
        </w:rPr>
        <w:t xml:space="preserve"> dit saint Fulge</w:t>
      </w:r>
      <w:r w:rsidR="001054F2">
        <w:rPr>
          <w:rFonts w:cstheme="minorHAnsi"/>
          <w:color w:val="232B4B"/>
          <w:spacing w:val="3"/>
        </w:rPr>
        <w:t xml:space="preserve">nce, </w:t>
      </w:r>
      <w:r w:rsidR="001054F2" w:rsidRPr="001054F2">
        <w:rPr>
          <w:rFonts w:cstheme="minorHAnsi"/>
          <w:color w:val="232B4B"/>
          <w:spacing w:val="3"/>
          <w:highlight w:val="yellow"/>
        </w:rPr>
        <w:t>l'homme s'était séparé de L</w:t>
      </w:r>
      <w:r w:rsidRPr="001054F2">
        <w:rPr>
          <w:rFonts w:cstheme="minorHAnsi"/>
          <w:color w:val="232B4B"/>
          <w:spacing w:val="3"/>
          <w:highlight w:val="yellow"/>
        </w:rPr>
        <w:t>ui pour toujours ; et comme l'homme ne pouvait plus retourner à Dieu, Dieu a daigné venir le trouver sur la terre</w:t>
      </w:r>
      <w:r w:rsidRPr="00FF7A81">
        <w:rPr>
          <w:rFonts w:cstheme="minorHAnsi"/>
          <w:color w:val="232B4B"/>
          <w:spacing w:val="3"/>
        </w:rPr>
        <w:t xml:space="preserve">. » Saint Augustin avait déjà dit : </w:t>
      </w:r>
      <w:bookmarkStart w:id="0" w:name="_GoBack"/>
      <w:r w:rsidRPr="001054F2">
        <w:rPr>
          <w:rFonts w:cstheme="minorHAnsi"/>
          <w:color w:val="232B4B"/>
          <w:spacing w:val="3"/>
          <w:shd w:val="clear" w:color="auto" w:fill="FFC000"/>
        </w:rPr>
        <w:t>« Nous ne pouvions pas aller au médecin ; c'est pourquoi le médecin a eu la bonté de venir jusqu'à nous ».</w:t>
      </w:r>
      <w:bookmarkEnd w:id="0"/>
    </w:p>
    <w:p w:rsidR="00FF7A81" w:rsidRDefault="00FF7A81" w:rsidP="00D377A0">
      <w:pPr>
        <w:spacing w:line="240" w:lineRule="auto"/>
      </w:pPr>
    </w:p>
    <w:p w:rsidR="00B5005D" w:rsidRPr="00B5005D" w:rsidRDefault="00B5005D" w:rsidP="00D377A0">
      <w:pPr>
        <w:spacing w:line="240" w:lineRule="auto"/>
        <w:rPr>
          <w:i/>
        </w:rPr>
      </w:pPr>
      <w:r w:rsidRPr="00B5005D">
        <w:rPr>
          <w:b/>
          <w:u w:val="single"/>
        </w:rPr>
        <w:t>Méditation de La Croix</w:t>
      </w:r>
      <w:r>
        <w:rPr>
          <w:b/>
          <w:u w:val="single"/>
        </w:rPr>
        <w:br/>
      </w:r>
      <w:r w:rsidRPr="00B5005D">
        <w:rPr>
          <w:i/>
        </w:rPr>
        <w:t xml:space="preserve">Sœur Dominique, bénédictine de l’Abbaye de </w:t>
      </w:r>
      <w:proofErr w:type="spellStart"/>
      <w:r w:rsidRPr="00B5005D">
        <w:rPr>
          <w:i/>
        </w:rPr>
        <w:t>Maumont</w:t>
      </w:r>
      <w:proofErr w:type="spellEnd"/>
    </w:p>
    <w:p w:rsidR="00B5005D" w:rsidRDefault="00B5005D" w:rsidP="00D377A0">
      <w:pPr>
        <w:spacing w:line="240" w:lineRule="auto"/>
        <w:jc w:val="both"/>
      </w:pPr>
      <w:r w:rsidRPr="00B5005D">
        <w:t>Luc relate la rencontre de</w:t>
      </w:r>
      <w:r>
        <w:t xml:space="preserve"> </w:t>
      </w:r>
      <w:r w:rsidRPr="00B5005D">
        <w:t>Jésus et d’un lépreux qui,</w:t>
      </w:r>
      <w:r>
        <w:t xml:space="preserve"> </w:t>
      </w:r>
      <w:r w:rsidRPr="00B5005D">
        <w:t>plutôt que de crier : « Purifie-moi ! » prend une forme de distance</w:t>
      </w:r>
      <w:r>
        <w:t xml:space="preserve"> </w:t>
      </w:r>
      <w:r w:rsidRPr="00B5005D">
        <w:t>par rapport à lui-même en</w:t>
      </w:r>
      <w:r>
        <w:t xml:space="preserve"> </w:t>
      </w:r>
      <w:r w:rsidRPr="00B5005D">
        <w:t xml:space="preserve">disant </w:t>
      </w:r>
      <w:r w:rsidRPr="001054F2">
        <w:rPr>
          <w:highlight w:val="yellow"/>
        </w:rPr>
        <w:t>: « Si Tu le veux, Tu peux me purifier ! »</w:t>
      </w:r>
      <w:r w:rsidRPr="00B5005D">
        <w:t xml:space="preserve"> Il joint aussi le geste à la</w:t>
      </w:r>
      <w:r w:rsidR="00702A80">
        <w:t xml:space="preserve"> </w:t>
      </w:r>
      <w:r w:rsidRPr="00B5005D">
        <w:t>parole, il tombe la face contre terre</w:t>
      </w:r>
      <w:r w:rsidR="00702A80">
        <w:t xml:space="preserve"> </w:t>
      </w:r>
      <w:r w:rsidRPr="00B5005D">
        <w:t xml:space="preserve">et le prie… Il attend. </w:t>
      </w:r>
      <w:r w:rsidRPr="001054F2">
        <w:rPr>
          <w:highlight w:val="yellow"/>
        </w:rPr>
        <w:t>Jésus, ainsi</w:t>
      </w:r>
      <w:r w:rsidR="00702A80" w:rsidRPr="001054F2">
        <w:rPr>
          <w:highlight w:val="yellow"/>
        </w:rPr>
        <w:t xml:space="preserve"> </w:t>
      </w:r>
      <w:r w:rsidRPr="001054F2">
        <w:rPr>
          <w:highlight w:val="yellow"/>
        </w:rPr>
        <w:t>sollicité, est appelé à répondre non</w:t>
      </w:r>
      <w:r w:rsidR="00702A80" w:rsidRPr="001054F2">
        <w:rPr>
          <w:highlight w:val="yellow"/>
        </w:rPr>
        <w:t xml:space="preserve"> dans S</w:t>
      </w:r>
      <w:r w:rsidRPr="001054F2">
        <w:rPr>
          <w:highlight w:val="yellow"/>
        </w:rPr>
        <w:t>a puissance pure mais dans</w:t>
      </w:r>
      <w:r w:rsidR="00702A80" w:rsidRPr="001054F2">
        <w:rPr>
          <w:highlight w:val="yellow"/>
        </w:rPr>
        <w:t xml:space="preserve"> </w:t>
      </w:r>
      <w:r w:rsidRPr="001054F2">
        <w:rPr>
          <w:highlight w:val="yellow"/>
        </w:rPr>
        <w:t>la liberté qui la fonde</w:t>
      </w:r>
      <w:r w:rsidRPr="00B5005D">
        <w:t xml:space="preserve">. </w:t>
      </w:r>
      <w:r w:rsidRPr="001054F2">
        <w:rPr>
          <w:shd w:val="clear" w:color="auto" w:fill="FFC000"/>
        </w:rPr>
        <w:t>Lorsque Marie,</w:t>
      </w:r>
      <w:r w:rsidR="00702A80" w:rsidRPr="001054F2">
        <w:rPr>
          <w:shd w:val="clear" w:color="auto" w:fill="FFC000"/>
        </w:rPr>
        <w:t xml:space="preserve"> </w:t>
      </w:r>
      <w:r w:rsidR="001054F2" w:rsidRPr="001054F2">
        <w:rPr>
          <w:shd w:val="clear" w:color="auto" w:fill="FFC000"/>
        </w:rPr>
        <w:t>à Cana, dit à son Fi</w:t>
      </w:r>
      <w:r w:rsidRPr="001054F2">
        <w:rPr>
          <w:shd w:val="clear" w:color="auto" w:fill="FFC000"/>
        </w:rPr>
        <w:t>ls : « Ils n’ont</w:t>
      </w:r>
      <w:r w:rsidR="00702A80" w:rsidRPr="001054F2">
        <w:rPr>
          <w:shd w:val="clear" w:color="auto" w:fill="FFC000"/>
        </w:rPr>
        <w:t xml:space="preserve"> </w:t>
      </w:r>
      <w:r w:rsidRPr="001054F2">
        <w:rPr>
          <w:shd w:val="clear" w:color="auto" w:fill="FFC000"/>
        </w:rPr>
        <w:t xml:space="preserve">plus de vin », </w:t>
      </w:r>
      <w:r w:rsidR="00702A80" w:rsidRPr="001054F2">
        <w:rPr>
          <w:shd w:val="clear" w:color="auto" w:fill="FFC000"/>
        </w:rPr>
        <w:t>elle L</w:t>
      </w:r>
      <w:r w:rsidRPr="001054F2">
        <w:rPr>
          <w:shd w:val="clear" w:color="auto" w:fill="FFC000"/>
        </w:rPr>
        <w:t>e met dans une</w:t>
      </w:r>
      <w:r w:rsidR="00702A80" w:rsidRPr="001054F2">
        <w:rPr>
          <w:shd w:val="clear" w:color="auto" w:fill="FFC000"/>
        </w:rPr>
        <w:t xml:space="preserve"> </w:t>
      </w:r>
      <w:r w:rsidRPr="001054F2">
        <w:rPr>
          <w:shd w:val="clear" w:color="auto" w:fill="FFC000"/>
        </w:rPr>
        <w:t>disposition analogue, en appelant</w:t>
      </w:r>
      <w:r w:rsidR="00702A80" w:rsidRPr="001054F2">
        <w:rPr>
          <w:shd w:val="clear" w:color="auto" w:fill="FFC000"/>
        </w:rPr>
        <w:t xml:space="preserve"> à Sa liberté d’action autant qu’à S</w:t>
      </w:r>
      <w:r w:rsidRPr="001054F2">
        <w:rPr>
          <w:shd w:val="clear" w:color="auto" w:fill="FFC000"/>
        </w:rPr>
        <w:t>a</w:t>
      </w:r>
      <w:r w:rsidR="00702A80" w:rsidRPr="001054F2">
        <w:rPr>
          <w:shd w:val="clear" w:color="auto" w:fill="FFC000"/>
        </w:rPr>
        <w:t xml:space="preserve"> </w:t>
      </w:r>
      <w:r w:rsidRPr="001054F2">
        <w:rPr>
          <w:shd w:val="clear" w:color="auto" w:fill="FFC000"/>
        </w:rPr>
        <w:t>capacité d’agir.</w:t>
      </w:r>
      <w:r w:rsidRPr="00B5005D">
        <w:t xml:space="preserve"> Quelle force alors</w:t>
      </w:r>
      <w:r w:rsidR="00702A80">
        <w:t xml:space="preserve"> </w:t>
      </w:r>
      <w:r w:rsidRPr="00B5005D">
        <w:t>dans la réponse donnée : « Je le</w:t>
      </w:r>
      <w:r w:rsidR="00702A80">
        <w:t xml:space="preserve"> veux, sois purifi</w:t>
      </w:r>
      <w:r w:rsidRPr="00B5005D">
        <w:t>é ! »</w:t>
      </w:r>
      <w:r w:rsidR="00702A80">
        <w:t xml:space="preserve"> </w:t>
      </w:r>
      <w:r w:rsidRPr="00B5005D">
        <w:t>Plutôt que de m’attarder à la</w:t>
      </w:r>
      <w:r w:rsidR="00702A80">
        <w:t xml:space="preserve"> </w:t>
      </w:r>
      <w:r w:rsidRPr="00B5005D">
        <w:t>suite de cet évangile, je voudrais</w:t>
      </w:r>
      <w:r w:rsidR="00702A80">
        <w:t xml:space="preserve"> </w:t>
      </w:r>
      <w:r w:rsidRPr="00B5005D">
        <w:t>évoquer ce jour où Jésus, tombera</w:t>
      </w:r>
      <w:r w:rsidR="00702A80">
        <w:t xml:space="preserve"> </w:t>
      </w:r>
      <w:r w:rsidRPr="00B5005D">
        <w:t>la face contre terre pour dire</w:t>
      </w:r>
      <w:r w:rsidR="00702A80">
        <w:t xml:space="preserve"> </w:t>
      </w:r>
      <w:r w:rsidRPr="00B5005D">
        <w:t xml:space="preserve">à son Père : </w:t>
      </w:r>
      <w:r w:rsidRPr="001054F2">
        <w:rPr>
          <w:highlight w:val="yellow"/>
        </w:rPr>
        <w:t>« Père, s’il est possible,</w:t>
      </w:r>
      <w:r w:rsidR="00702A80" w:rsidRPr="001054F2">
        <w:rPr>
          <w:highlight w:val="yellow"/>
        </w:rPr>
        <w:t xml:space="preserve"> </w:t>
      </w:r>
      <w:r w:rsidRPr="001054F2">
        <w:rPr>
          <w:highlight w:val="yellow"/>
        </w:rPr>
        <w:t>que cette coupe passe loin de moi !</w:t>
      </w:r>
      <w:r w:rsidR="00702A80" w:rsidRPr="001054F2">
        <w:rPr>
          <w:highlight w:val="yellow"/>
        </w:rPr>
        <w:t xml:space="preserve"> </w:t>
      </w:r>
      <w:r w:rsidRPr="001054F2">
        <w:rPr>
          <w:highlight w:val="yellow"/>
        </w:rPr>
        <w:t>Cependant non pas comme je veux</w:t>
      </w:r>
      <w:r w:rsidR="00702A80" w:rsidRPr="001054F2">
        <w:rPr>
          <w:highlight w:val="yellow"/>
        </w:rPr>
        <w:t xml:space="preserve"> mais comme Toi T</w:t>
      </w:r>
      <w:r w:rsidRPr="001054F2">
        <w:rPr>
          <w:highlight w:val="yellow"/>
        </w:rPr>
        <w:t>u veux. »</w:t>
      </w:r>
      <w:r w:rsidRPr="00B5005D">
        <w:t xml:space="preserve"> S’il est</w:t>
      </w:r>
      <w:r w:rsidR="00702A80">
        <w:t xml:space="preserve"> </w:t>
      </w:r>
      <w:r w:rsidRPr="00B5005D">
        <w:t>possible ? Rien n’est impossible</w:t>
      </w:r>
      <w:r w:rsidR="00702A80">
        <w:t xml:space="preserve"> au Père, pourtant c’est à s</w:t>
      </w:r>
      <w:r w:rsidRPr="00B5005D">
        <w:t>a liberté</w:t>
      </w:r>
      <w:r w:rsidR="00702A80">
        <w:t xml:space="preserve"> </w:t>
      </w:r>
      <w:r w:rsidRPr="00B5005D">
        <w:t>aimante que Jésus s’adresse, en</w:t>
      </w:r>
      <w:r w:rsidR="00702A80">
        <w:t xml:space="preserve"> agissant L</w:t>
      </w:r>
      <w:r w:rsidRPr="00B5005D">
        <w:t>ui aussi en toute liberté.</w:t>
      </w:r>
      <w:r w:rsidR="00702A80">
        <w:t xml:space="preserve"> </w:t>
      </w:r>
      <w:r w:rsidRPr="00B5005D">
        <w:t>Deux libertés pleinement actives,</w:t>
      </w:r>
      <w:r w:rsidR="00702A80">
        <w:t xml:space="preserve"> </w:t>
      </w:r>
      <w:r w:rsidRPr="00B5005D">
        <w:t>animées par l’amour. Amour du</w:t>
      </w:r>
      <w:r w:rsidR="00702A80">
        <w:t xml:space="preserve"> </w:t>
      </w:r>
      <w:r w:rsidRPr="00B5005D">
        <w:t>Fils pour le Père, amour du Père</w:t>
      </w:r>
      <w:r w:rsidR="00702A80">
        <w:t xml:space="preserve"> pour les hommes qu’I</w:t>
      </w:r>
      <w:r w:rsidRPr="00B5005D">
        <w:t>l veut sauver</w:t>
      </w:r>
      <w:r w:rsidR="00702A80">
        <w:t xml:space="preserve"> en Son Fils. </w:t>
      </w:r>
      <w:r w:rsidR="00702A80" w:rsidRPr="001054F2">
        <w:rPr>
          <w:shd w:val="clear" w:color="auto" w:fill="FFC000"/>
        </w:rPr>
        <w:t>Le Père, dans s</w:t>
      </w:r>
      <w:r w:rsidRPr="001054F2">
        <w:rPr>
          <w:shd w:val="clear" w:color="auto" w:fill="FFC000"/>
        </w:rPr>
        <w:t>on</w:t>
      </w:r>
      <w:r w:rsidR="00702A80" w:rsidRPr="001054F2">
        <w:rPr>
          <w:shd w:val="clear" w:color="auto" w:fill="FFC000"/>
        </w:rPr>
        <w:t xml:space="preserve"> </w:t>
      </w:r>
      <w:r w:rsidRPr="001054F2">
        <w:rPr>
          <w:shd w:val="clear" w:color="auto" w:fill="FFC000"/>
        </w:rPr>
        <w:t>silence, permet à l’amour du Fils</w:t>
      </w:r>
      <w:r w:rsidR="00702A80" w:rsidRPr="001054F2">
        <w:rPr>
          <w:shd w:val="clear" w:color="auto" w:fill="FFC000"/>
        </w:rPr>
        <w:t xml:space="preserve"> pour L</w:t>
      </w:r>
      <w:r w:rsidRPr="001054F2">
        <w:rPr>
          <w:shd w:val="clear" w:color="auto" w:fill="FFC000"/>
        </w:rPr>
        <w:t>ui et pour le monde de se</w:t>
      </w:r>
      <w:r w:rsidR="00702A80" w:rsidRPr="001054F2">
        <w:rPr>
          <w:shd w:val="clear" w:color="auto" w:fill="FFC000"/>
        </w:rPr>
        <w:t xml:space="preserve"> déployer en sacrifi</w:t>
      </w:r>
      <w:r w:rsidRPr="001054F2">
        <w:rPr>
          <w:shd w:val="clear" w:color="auto" w:fill="FFC000"/>
        </w:rPr>
        <w:t>ce</w:t>
      </w:r>
      <w:r w:rsidRPr="00B5005D">
        <w:t xml:space="preserve">. </w:t>
      </w:r>
      <w:r w:rsidRPr="001054F2">
        <w:rPr>
          <w:highlight w:val="yellow"/>
        </w:rPr>
        <w:t>C’est dans ce</w:t>
      </w:r>
      <w:r w:rsidR="00702A80" w:rsidRPr="001054F2">
        <w:rPr>
          <w:highlight w:val="yellow"/>
        </w:rPr>
        <w:t xml:space="preserve"> </w:t>
      </w:r>
      <w:r w:rsidRPr="001054F2">
        <w:rPr>
          <w:highlight w:val="yellow"/>
        </w:rPr>
        <w:t>don lui-même que jaillira la force</w:t>
      </w:r>
      <w:r w:rsidR="00702A80" w:rsidRPr="001054F2">
        <w:rPr>
          <w:highlight w:val="yellow"/>
        </w:rPr>
        <w:t xml:space="preserve"> </w:t>
      </w:r>
      <w:r w:rsidRPr="001054F2">
        <w:rPr>
          <w:highlight w:val="yellow"/>
        </w:rPr>
        <w:t>de la résurrection.</w:t>
      </w:r>
    </w:p>
    <w:p w:rsidR="00D84EDA" w:rsidRDefault="00D84EDA" w:rsidP="00D377A0">
      <w:pPr>
        <w:spacing w:line="240" w:lineRule="auto"/>
        <w:jc w:val="both"/>
      </w:pPr>
    </w:p>
    <w:p w:rsidR="00D377A0" w:rsidRPr="00D377A0" w:rsidRDefault="00D377A0" w:rsidP="00D377A0">
      <w:pPr>
        <w:spacing w:line="240" w:lineRule="auto"/>
        <w:rPr>
          <w:i/>
        </w:rPr>
      </w:pPr>
      <w:r w:rsidRPr="00D377A0">
        <w:rPr>
          <w:b/>
          <w:u w:val="single"/>
        </w:rPr>
        <w:t>Méditation Prier au Quotidien</w:t>
      </w:r>
      <w:r w:rsidRPr="00D377A0">
        <w:rPr>
          <w:b/>
          <w:u w:val="single"/>
        </w:rPr>
        <w:br/>
      </w:r>
      <w:r w:rsidRPr="00D377A0">
        <w:rPr>
          <w:i/>
        </w:rPr>
        <w:t>D’après Benoît XVI, pape de 2006 à 2013</w:t>
      </w:r>
      <w:r w:rsidR="001054F2">
        <w:rPr>
          <w:i/>
        </w:rPr>
        <w:t xml:space="preserve"> (extrait)</w:t>
      </w:r>
    </w:p>
    <w:p w:rsidR="00D377A0" w:rsidRDefault="001054F2" w:rsidP="00D377A0">
      <w:pPr>
        <w:spacing w:line="240" w:lineRule="auto"/>
        <w:jc w:val="both"/>
      </w:pPr>
      <w:r w:rsidRPr="001054F2">
        <w:rPr>
          <w:highlight w:val="yellow"/>
        </w:rPr>
        <w:t>« Il faut qu’Il grandisse, et que je diminue »</w:t>
      </w:r>
      <w:r>
        <w:t xml:space="preserve"> (Jn3,30) : </w:t>
      </w:r>
      <w:r w:rsidR="00D377A0" w:rsidRPr="001054F2">
        <w:rPr>
          <w:highlight w:val="yellow"/>
        </w:rPr>
        <w:t xml:space="preserve">Jean-Baptiste </w:t>
      </w:r>
      <w:r w:rsidRPr="001054F2">
        <w:rPr>
          <w:highlight w:val="yellow"/>
        </w:rPr>
        <w:t>nous donne là le programme de chaque chrétien :</w:t>
      </w:r>
      <w:r>
        <w:t xml:space="preserve"> </w:t>
      </w:r>
      <w:r w:rsidRPr="001054F2">
        <w:rPr>
          <w:shd w:val="clear" w:color="auto" w:fill="FFC000"/>
        </w:rPr>
        <w:t>laisser le « moi » du Christ prendre la place de notre moi</w:t>
      </w:r>
      <w:r>
        <w:t>. « C’est le Christ qui vit en moi » (Gal2,20)</w:t>
      </w:r>
    </w:p>
    <w:sectPr w:rsidR="00D37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0D"/>
    <w:rsid w:val="001054F2"/>
    <w:rsid w:val="00112895"/>
    <w:rsid w:val="003560FA"/>
    <w:rsid w:val="00377565"/>
    <w:rsid w:val="0039340D"/>
    <w:rsid w:val="005618D2"/>
    <w:rsid w:val="00702A80"/>
    <w:rsid w:val="00795A84"/>
    <w:rsid w:val="008C0A05"/>
    <w:rsid w:val="00B0597C"/>
    <w:rsid w:val="00B5005D"/>
    <w:rsid w:val="00D15610"/>
    <w:rsid w:val="00D377A0"/>
    <w:rsid w:val="00D84EDA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B64D"/>
  <w15:chartTrackingRefBased/>
  <w15:docId w15:val="{956C8F25-4B60-4ED2-B30D-D8E95991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7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4">
    <w:name w:val="heading 4"/>
    <w:basedOn w:val="Normal"/>
    <w:link w:val="Titre4Car"/>
    <w:uiPriority w:val="9"/>
    <w:qFormat/>
    <w:rsid w:val="003934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3934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4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9340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9340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39340D"/>
    <w:rPr>
      <w:b/>
      <w:bCs/>
    </w:rPr>
  </w:style>
  <w:style w:type="character" w:customStyle="1" w:styleId="contentverset">
    <w:name w:val="content_verset"/>
    <w:basedOn w:val="Policepardfaut"/>
    <w:rsid w:val="0039340D"/>
  </w:style>
  <w:style w:type="character" w:customStyle="1" w:styleId="versenumber">
    <w:name w:val="verse_number"/>
    <w:basedOn w:val="Policepardfaut"/>
    <w:rsid w:val="0039340D"/>
  </w:style>
  <w:style w:type="character" w:customStyle="1" w:styleId="Titre1Car">
    <w:name w:val="Titre 1 Car"/>
    <w:basedOn w:val="Policepardfaut"/>
    <w:link w:val="Titre1"/>
    <w:uiPriority w:val="9"/>
    <w:rsid w:val="00D377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-b">
    <w:name w:val="title-b"/>
    <w:basedOn w:val="Policepardfaut"/>
    <w:rsid w:val="00D377A0"/>
  </w:style>
  <w:style w:type="character" w:styleId="Lienhypertexte">
    <w:name w:val="Hyperlink"/>
    <w:basedOn w:val="Policepardfaut"/>
    <w:uiPriority w:val="99"/>
    <w:semiHidden/>
    <w:unhideWhenUsed/>
    <w:rsid w:val="00D377A0"/>
    <w:rPr>
      <w:color w:val="0000FF"/>
      <w:u w:val="single"/>
    </w:rPr>
  </w:style>
  <w:style w:type="paragraph" w:customStyle="1" w:styleId="explanation">
    <w:name w:val="explanation"/>
    <w:basedOn w:val="Normal"/>
    <w:rsid w:val="00D3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ignature">
    <w:name w:val="signature"/>
    <w:basedOn w:val="Normal"/>
    <w:rsid w:val="00D3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1462</Words>
  <Characters>6394</Characters>
  <Application>Microsoft Office Word</Application>
  <DocSecurity>0</DocSecurity>
  <Lines>142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ENEDIS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SOUCACHET Bruno</dc:creator>
  <cp:keywords/>
  <dc:description/>
  <cp:lastModifiedBy>SOUCACHET Bruno</cp:lastModifiedBy>
  <cp:revision>8</cp:revision>
  <dcterms:created xsi:type="dcterms:W3CDTF">2020-01-10T07:26:00Z</dcterms:created>
  <dcterms:modified xsi:type="dcterms:W3CDTF">2021-01-08T07:21:00Z</dcterms:modified>
</cp:coreProperties>
</file>