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9F579" w14:textId="2CBA24EA" w:rsidR="001946F6" w:rsidRPr="00026678" w:rsidRDefault="001946F6" w:rsidP="001946F6">
      <w:pPr>
        <w:spacing w:line="240" w:lineRule="auto"/>
      </w:pPr>
      <w:r w:rsidRPr="001946F6">
        <w:rPr>
          <w:rFonts w:cstheme="minorHAnsi"/>
          <w:b/>
          <w:bCs/>
          <w:i/>
          <w:noProof/>
          <w:u w:val="single"/>
          <w:shd w:val="clear" w:color="auto" w:fill="FFC000"/>
          <w:vertAlign w:val="superscrip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5D4D6E5" wp14:editId="3A3C704A">
                <wp:simplePos x="0" y="0"/>
                <wp:positionH relativeFrom="margin">
                  <wp:posOffset>4759569</wp:posOffset>
                </wp:positionH>
                <wp:positionV relativeFrom="paragraph">
                  <wp:posOffset>169692</wp:posOffset>
                </wp:positionV>
                <wp:extent cx="866609" cy="689610"/>
                <wp:effectExtent l="0" t="0" r="10160" b="14605"/>
                <wp:wrapNone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609" cy="689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FEE1D" w14:textId="77777777" w:rsidR="001946F6" w:rsidRPr="00507F30" w:rsidRDefault="001946F6" w:rsidP="001946F6">
                            <w:pPr>
                              <w:spacing w:after="0"/>
                              <w:jc w:val="center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sym w:font="Wingdings" w:char="F0E8"/>
                            </w:r>
                            <w:r>
                              <w:rPr>
                                <w:color w:val="FF0000"/>
                              </w:rPr>
                              <w:t xml:space="preserve"> xxx</w:t>
                            </w:r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  <w:r>
                              <w:rPr>
                                <w:color w:val="FF0000"/>
                              </w:rPr>
                              <w:br/>
                            </w:r>
                            <w:proofErr w:type="spellStart"/>
                            <w:r>
                              <w:rPr>
                                <w:color w:val="FF0000"/>
                              </w:rPr>
                              <w:t>xxx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5D4D6E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74.75pt;margin-top:13.35pt;width:68.25pt;height:54.3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" strokecolor="red">
                <v:textbox style="mso-fit-shape-to-text:t">
                  <w:txbxContent>
                    <w:p w14:paraId="75CFEE1D" w14:textId="77777777" w:rsidR="001946F6" w:rsidRPr="00507F30" w:rsidRDefault="001946F6" w:rsidP="001946F6">
                      <w:pPr>
                        <w:spacing w:after="0"/>
                        <w:jc w:val="center"/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sym w:font="Wingdings" w:char="F0E8"/>
                      </w:r>
                      <w:r>
                        <w:rPr>
                          <w:color w:val="FF0000"/>
                        </w:rPr>
                        <w:t xml:space="preserve"> xxx</w:t>
                      </w:r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  <w:r>
                        <w:rPr>
                          <w:color w:val="FF0000"/>
                        </w:rPr>
                        <w:br/>
                      </w:r>
                      <w:proofErr w:type="spellStart"/>
                      <w:r>
                        <w:rPr>
                          <w:color w:val="FF0000"/>
                        </w:rPr>
                        <w:t>xxx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46F6">
        <w:rPr>
          <w:b/>
          <w:bCs/>
          <w:u w:val="single"/>
        </w:rPr>
        <w:t>Messe du lundi de la 3</w:t>
      </w:r>
      <w:r w:rsidRPr="001946F6">
        <w:rPr>
          <w:b/>
          <w:bCs/>
          <w:u w:val="single"/>
          <w:vertAlign w:val="superscript"/>
        </w:rPr>
        <w:t>e</w:t>
      </w:r>
      <w:r w:rsidRPr="001946F6">
        <w:rPr>
          <w:b/>
          <w:bCs/>
          <w:u w:val="single"/>
        </w:rPr>
        <w:t xml:space="preserve"> semaine du TO années </w:t>
      </w:r>
      <w:r w:rsidR="00260FA3">
        <w:rPr>
          <w:b/>
          <w:bCs/>
          <w:u w:val="single"/>
        </w:rPr>
        <w:t>im</w:t>
      </w:r>
      <w:r w:rsidRPr="001946F6">
        <w:rPr>
          <w:b/>
          <w:bCs/>
          <w:u w:val="single"/>
        </w:rPr>
        <w:t>paires</w:t>
      </w:r>
      <w:r w:rsidRPr="001946F6">
        <w:rPr>
          <w:b/>
          <w:bCs/>
          <w:u w:val="single"/>
        </w:rPr>
        <w:br/>
      </w:r>
      <w:r w:rsidRPr="00BE4431">
        <w:rPr>
          <w:i/>
          <w:iCs/>
        </w:rPr>
        <w:t>Support pour méditation écrite</w:t>
      </w:r>
      <w:r>
        <w:rPr>
          <w:i/>
          <w:iCs/>
        </w:rPr>
        <w:t xml:space="preserve"> des textes du jour</w:t>
      </w:r>
    </w:p>
    <w:p w14:paraId="72560D10" w14:textId="5CEE8C57" w:rsidR="00556C12" w:rsidRDefault="00000000"/>
    <w:p w14:paraId="31322325" w14:textId="77777777" w:rsidR="00260FA3" w:rsidRPr="00260FA3" w:rsidRDefault="00260FA3" w:rsidP="00260FA3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260FA3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PREMIÈRE LECTURE</w:t>
      </w:r>
    </w:p>
    <w:p w14:paraId="6B7AFE4F" w14:textId="77777777" w:rsidR="00260FA3" w:rsidRPr="00260FA3" w:rsidRDefault="00260FA3" w:rsidP="00260FA3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260FA3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 Il s’est offert une seule fois pour enlever les péchés de la multitude ; il apparaîtra une seconde fois, pour le salut de ceux qui l’attendent » (He 9, 15.24-28)</w:t>
      </w:r>
    </w:p>
    <w:p w14:paraId="687AFB8E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Lecture de la lettre aux Hébreux</w:t>
      </w:r>
    </w:p>
    <w:p w14:paraId="5111754A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Frères,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 Christ est le médiateur d’une alliance nouvelle,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d’un testament nouveau :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puisque sa mort a permis le rachat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des transgressions commises sous le premier Testament,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ceux qui sont appelés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peuvent recevoir l’héritage éternel jadis promis.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le Christ n’est pas entré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dans un sanctuaire fait de main d’homme,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figure du sanctuaire véritable ;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est entré dans le ciel même,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afin de se tenir maintenant pour nous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devant la face de Dieu.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n’a pas à s’offrir lui-même plusieurs fois,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comme le grand prêtre qui, tous les ans,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entrait dans le sanctuaire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en offrant un sang qui n’était pas le sien ;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alors, le Christ aurait dû plusieurs fois souffrir la Passion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depuis la fondation du monde.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en fait, c’est une fois pour toutes,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à la fin des temps,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qu’il s’est manifesté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détruire le péché par son sacrifice.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Et, comme le sort des hommes est de mourir une seule fois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puis d’être jugés,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ainsi le Christ s’est- il offert une seule fois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pour enlever les péchés de la multitude ;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apparaîtra une seconde fois,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non plus à cause du péché,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pour le salut de ceux qui l’attendent.</w:t>
      </w:r>
    </w:p>
    <w:p w14:paraId="25CD77A5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– Parole du Seigneur.</w:t>
      </w:r>
    </w:p>
    <w:p w14:paraId="5673ADA9" w14:textId="77777777" w:rsidR="00260FA3" w:rsidRPr="00260FA3" w:rsidRDefault="00260FA3" w:rsidP="00260FA3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260FA3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PSAUME</w:t>
      </w:r>
    </w:p>
    <w:p w14:paraId="2EDA197E" w14:textId="77777777" w:rsidR="00260FA3" w:rsidRPr="00260FA3" w:rsidRDefault="00260FA3" w:rsidP="00260FA3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260FA3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(97 (98), 1, 2-3ab, 3cd-4, 5-6)</w:t>
      </w:r>
    </w:p>
    <w:p w14:paraId="0010BC3C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R/ Chantez au Seigneur un chant nouveau,</w:t>
      </w:r>
      <w:r w:rsidRPr="00260FA3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br/>
        <w:t>car il a fait des merveilles.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(97, 1ab)</w:t>
      </w:r>
    </w:p>
    <w:p w14:paraId="1D120BE3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Chantez au Seigneur un chant nouveau,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car il a fait des merveilles ;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par son bras très saint, par sa main puissante,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s’est assuré la victoire.</w:t>
      </w:r>
    </w:p>
    <w:p w14:paraId="585EBEE2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Le Seigneur a fait connaître sa victoire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révélé sa justice aux nations ;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s’est rappelé sa fidélité, son amour,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en faveur de la maison d’Israël.</w:t>
      </w:r>
    </w:p>
    <w:p w14:paraId="45CDCD27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La terre tout entière a vu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la victoire de notre Dieu.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Acclamez le Seigneur, terre entière,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sonnez, chantez, jouez !</w:t>
      </w:r>
    </w:p>
    <w:p w14:paraId="03441DF9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Jouez pour le Seigneur sur la cithare,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sur la cithare et tous les instruments ;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au son de la trompette et du cor,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acclamez votre roi, le Seigneur !</w:t>
      </w:r>
    </w:p>
    <w:p w14:paraId="673E93E6" w14:textId="77777777" w:rsidR="00260FA3" w:rsidRPr="00260FA3" w:rsidRDefault="00260FA3" w:rsidP="00260FA3">
      <w:pPr>
        <w:spacing w:before="300" w:after="75" w:line="240" w:lineRule="auto"/>
        <w:outlineLvl w:val="3"/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</w:pPr>
      <w:r w:rsidRPr="00260FA3">
        <w:rPr>
          <w:rFonts w:ascii="inherit" w:eastAsia="Times New Roman" w:hAnsi="inherit" w:cs="Open Sans"/>
          <w:b/>
          <w:bCs/>
          <w:caps/>
          <w:color w:val="BF2329"/>
          <w:sz w:val="26"/>
          <w:szCs w:val="26"/>
          <w:lang w:eastAsia="fr-FR"/>
        </w:rPr>
        <w:t>ÉVANGILE</w:t>
      </w:r>
    </w:p>
    <w:p w14:paraId="66BCD278" w14:textId="77777777" w:rsidR="00260FA3" w:rsidRPr="00260FA3" w:rsidRDefault="00260FA3" w:rsidP="00260FA3">
      <w:pPr>
        <w:spacing w:after="225" w:line="240" w:lineRule="auto"/>
        <w:outlineLvl w:val="4"/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</w:pPr>
      <w:r w:rsidRPr="00260FA3">
        <w:rPr>
          <w:rFonts w:ascii="inherit" w:eastAsia="Times New Roman" w:hAnsi="inherit" w:cs="Open Sans"/>
          <w:b/>
          <w:bCs/>
          <w:color w:val="333333"/>
          <w:sz w:val="21"/>
          <w:szCs w:val="21"/>
          <w:lang w:eastAsia="fr-FR"/>
        </w:rPr>
        <w:t>« C’en est fini de Satan » (Mc 3, 22-30)</w:t>
      </w:r>
    </w:p>
    <w:p w14:paraId="74E3365C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 Alléluia.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Notre Sauveur, le Christ Jésus, a détruit la mort ; il a fait resplendir la vie par l’Évangile. </w:t>
      </w:r>
      <w:r w:rsidRPr="00260FA3">
        <w:rPr>
          <w:rFonts w:ascii="Open Sans" w:eastAsia="Times New Roman" w:hAnsi="Open Sans" w:cs="Open Sans"/>
          <w:b/>
          <w:bCs/>
          <w:color w:val="333333"/>
          <w:sz w:val="20"/>
          <w:szCs w:val="20"/>
          <w:lang w:eastAsia="fr-FR"/>
        </w:rPr>
        <w:t>Alléluia.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 (2 Tm 1, 10)</w:t>
      </w:r>
    </w:p>
    <w:p w14:paraId="4BA94F6C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Évangile de Jésus Christ selon saint Marc</w:t>
      </w:r>
    </w:p>
    <w:p w14:paraId="3958C092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En ce temps-là,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scribes, qui étaient descendus de Jérusalem, disaient :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 xml:space="preserve">« Ce Jésus est possédé par </w:t>
      </w:r>
      <w:proofErr w:type="spellStart"/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>Béelzéboul</w:t>
      </w:r>
      <w:proofErr w:type="spellEnd"/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t xml:space="preserve"> ;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c’est par le chef des démons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qu’il expulse les démons. »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Les appelant près de lui,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leur dit en parabole :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Comment Satan peut-il expulser Satan ?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Si un royaume est divisé contre lui-même,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 royaume ne peut pas tenir.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Si les gens d’une même maison se divisent entre eux,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ces gens ne pourront pas tenir.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Si Satan s’est dressé contre lui-même, s’il est divisé,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ne peut pas tenir ;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c’en est fini de lui.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personne ne peut entrer dans la maison d’un homme fort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et piller ses biens,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s’il ne l’a d’abord ligoté.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Alors seulement il pillera sa maison.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Amen, je vous le dis :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Tout sera pardonné aux enfants des hommes :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leurs péchés et les blasphèmes qu’ils auront proférés.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Mais si quelqu’un blasphème contre l’Esprit Saint,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n’aura jamais de pardon.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Il est coupable d’un péché pour toujours. »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Jésus parla ainsi parce qu’ils avaient dit :</w:t>
      </w: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br/>
        <w:t>« Il est possédé par un esprit impur. »</w:t>
      </w:r>
    </w:p>
    <w:p w14:paraId="1CE06ED1" w14:textId="77777777" w:rsidR="00260FA3" w:rsidRPr="00260FA3" w:rsidRDefault="00260FA3" w:rsidP="00260FA3">
      <w:pPr>
        <w:spacing w:after="150" w:line="240" w:lineRule="auto"/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</w:pPr>
      <w:r w:rsidRPr="00260FA3">
        <w:rPr>
          <w:rFonts w:ascii="Open Sans" w:eastAsia="Times New Roman" w:hAnsi="Open Sans" w:cs="Open Sans"/>
          <w:color w:val="333333"/>
          <w:sz w:val="20"/>
          <w:szCs w:val="20"/>
          <w:lang w:eastAsia="fr-FR"/>
        </w:rPr>
        <w:lastRenderedPageBreak/>
        <w:t>– Acclamons la Parole de Dieu.</w:t>
      </w:r>
    </w:p>
    <w:p w14:paraId="025B8583" w14:textId="17D44F4C" w:rsidR="001946F6" w:rsidRDefault="001946F6"/>
    <w:sectPr w:rsidR="00194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6F6"/>
    <w:rsid w:val="001946F6"/>
    <w:rsid w:val="00260FA3"/>
    <w:rsid w:val="00E20061"/>
    <w:rsid w:val="00FA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4C0D3"/>
  <w15:chartTrackingRefBased/>
  <w15:docId w15:val="{EC5FE04C-5151-44BF-B882-71B3E5083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260FA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Titre5">
    <w:name w:val="heading 5"/>
    <w:basedOn w:val="Normal"/>
    <w:link w:val="Titre5Car"/>
    <w:uiPriority w:val="9"/>
    <w:qFormat/>
    <w:rsid w:val="00260FA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260FA3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"/>
    <w:rsid w:val="00260FA3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260F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260FA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051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0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521</Words>
  <Characters>2868</Characters>
  <Application>Microsoft Office Word</Application>
  <DocSecurity>0</DocSecurity>
  <Lines>23</Lines>
  <Paragraphs>6</Paragraphs>
  <ScaleCrop>false</ScaleCrop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Soucachet</dc:creator>
  <cp:keywords/>
  <dc:description/>
  <cp:lastModifiedBy>Bruno Soucachet</cp:lastModifiedBy>
  <cp:revision>2</cp:revision>
  <dcterms:created xsi:type="dcterms:W3CDTF">2023-03-26T07:43:00Z</dcterms:created>
  <dcterms:modified xsi:type="dcterms:W3CDTF">2023-03-26T07:48:00Z</dcterms:modified>
</cp:coreProperties>
</file>