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DE795" w14:textId="3C18570B" w:rsidR="009E2895" w:rsidRPr="00376297" w:rsidRDefault="009E2895" w:rsidP="00001EBF">
      <w:pPr>
        <w:spacing w:line="240" w:lineRule="auto"/>
        <w:rPr>
          <w:rFonts w:cstheme="minorHAnsi"/>
          <w:i/>
          <w:iCs/>
        </w:rPr>
      </w:pPr>
      <w:r w:rsidRPr="009E2895">
        <w:rPr>
          <w:b/>
          <w:bCs/>
          <w:sz w:val="24"/>
          <w:szCs w:val="24"/>
          <w:u w:val="single"/>
        </w:rPr>
        <w:t>Messe du mardi de la 10</w:t>
      </w:r>
      <w:r w:rsidRPr="009E2895">
        <w:rPr>
          <w:b/>
          <w:bCs/>
          <w:sz w:val="24"/>
          <w:szCs w:val="24"/>
          <w:u w:val="single"/>
          <w:vertAlign w:val="superscript"/>
        </w:rPr>
        <w:t>e</w:t>
      </w:r>
      <w:r w:rsidRPr="009E2895">
        <w:rPr>
          <w:b/>
          <w:bCs/>
          <w:sz w:val="24"/>
          <w:szCs w:val="24"/>
          <w:u w:val="single"/>
        </w:rPr>
        <w:t xml:space="preserve"> semaine du TO les années paires</w:t>
      </w:r>
      <w:r w:rsidR="00090595">
        <w:rPr>
          <w:b/>
          <w:bCs/>
          <w:sz w:val="24"/>
          <w:szCs w:val="24"/>
          <w:u w:val="single"/>
        </w:rPr>
        <w:t xml:space="preserve"> </w:t>
      </w:r>
      <w:r w:rsidRPr="009E2895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r w:rsidR="00ED51DB">
        <w:rPr>
          <w:i/>
          <w:iCs/>
        </w:rPr>
        <w:br/>
      </w:r>
      <w:r w:rsidR="00ED51DB">
        <w:rPr>
          <w:i/>
          <w:iCs/>
        </w:rPr>
        <w:t>Mémoire de Saint Barnabé, apôtre</w:t>
      </w:r>
    </w:p>
    <w:p w14:paraId="2A19F17B" w14:textId="77777777" w:rsidR="009E2895" w:rsidRDefault="009E2895" w:rsidP="00001EBF">
      <w:pPr>
        <w:spacing w:line="240" w:lineRule="auto"/>
        <w:rPr>
          <w:rFonts w:cstheme="minorHAnsi"/>
        </w:rPr>
      </w:pPr>
    </w:p>
    <w:p w14:paraId="48DE4838" w14:textId="1E8BC4DB" w:rsidR="00CE634A" w:rsidRDefault="00CE634A" w:rsidP="00001EBF">
      <w:pPr>
        <w:spacing w:line="240" w:lineRule="auto"/>
        <w:rPr>
          <w:rFonts w:cstheme="minorHAnsi"/>
        </w:rPr>
      </w:pPr>
      <w:r w:rsidRPr="00CE634A">
        <w:rPr>
          <w:rFonts w:cstheme="minorHAnsi"/>
          <w:u w:val="single"/>
        </w:rPr>
        <w:t>Antienne d’ouverture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cf</w:t>
      </w:r>
      <w:proofErr w:type="spellEnd"/>
      <w:r>
        <w:rPr>
          <w:rFonts w:cstheme="minorHAnsi"/>
        </w:rPr>
        <w:t xml:space="preserve"> Actes 11,24)</w:t>
      </w:r>
    </w:p>
    <w:p w14:paraId="2737684E" w14:textId="5B98B1C5" w:rsidR="00CE634A" w:rsidRDefault="00CE634A" w:rsidP="00001EBF">
      <w:pPr>
        <w:spacing w:line="240" w:lineRule="auto"/>
        <w:rPr>
          <w:rFonts w:cstheme="minorHAnsi"/>
        </w:rPr>
      </w:pPr>
      <w:r>
        <w:rPr>
          <w:rFonts w:cstheme="minorHAnsi"/>
        </w:rPr>
        <w:t>Heureux Saint Barnabé, qui fut digne d’être compté parmi les apôtres,</w:t>
      </w:r>
      <w:r>
        <w:rPr>
          <w:rFonts w:cstheme="minorHAnsi"/>
        </w:rPr>
        <w:br/>
        <w:t>c’était un homme de bien, rempli d’Esprit Saint et de foi.</w:t>
      </w:r>
    </w:p>
    <w:p w14:paraId="79DCEFEC" w14:textId="77777777" w:rsidR="00CE634A" w:rsidRPr="00C61D31" w:rsidRDefault="00CE634A" w:rsidP="00001EBF">
      <w:pPr>
        <w:spacing w:line="240" w:lineRule="auto"/>
        <w:rPr>
          <w:rFonts w:cstheme="minorHAnsi"/>
        </w:rPr>
      </w:pPr>
    </w:p>
    <w:p w14:paraId="2279076E" w14:textId="34F59194" w:rsidR="009E2895" w:rsidRPr="009E2895" w:rsidRDefault="009E2895" w:rsidP="00001EBF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54337" wp14:editId="39A6B146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2BBD" w14:textId="77777777" w:rsidR="009E2895" w:rsidRPr="00507F30" w:rsidRDefault="009E2895" w:rsidP="009E289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543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32932BBD" w14:textId="77777777" w:rsidR="009E2895" w:rsidRPr="00507F30" w:rsidRDefault="009E2895" w:rsidP="009E289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="00DF25F6" w:rsidRPr="009E2895">
        <w:rPr>
          <w:rFonts w:cstheme="minorHAnsi"/>
        </w:rPr>
        <w:t xml:space="preserve"> (</w:t>
      </w:r>
      <w:proofErr w:type="spellStart"/>
      <w:r w:rsidR="00DF25F6" w:rsidRPr="009E2895">
        <w:rPr>
          <w:rFonts w:cstheme="minorHAnsi"/>
        </w:rPr>
        <w:t>Ac</w:t>
      </w:r>
      <w:proofErr w:type="spellEnd"/>
      <w:r w:rsidR="00DF25F6" w:rsidRPr="009E2895">
        <w:rPr>
          <w:rFonts w:cstheme="minorHAnsi"/>
        </w:rPr>
        <w:t xml:space="preserve"> 11, 21b-26 ; 13, 1-3)</w:t>
      </w:r>
      <w:r>
        <w:rPr>
          <w:rFonts w:cstheme="minorHAnsi"/>
        </w:rPr>
        <w:br/>
      </w:r>
      <w:r w:rsidRPr="009E2895">
        <w:rPr>
          <w:rFonts w:cstheme="minorHAnsi"/>
          <w:i/>
          <w:iCs/>
        </w:rPr>
        <w:t>« C’était un homme de bien, rempli d’Esprit Saint et de foi »</w:t>
      </w:r>
    </w:p>
    <w:p w14:paraId="181ED21E" w14:textId="77777777" w:rsidR="009E2895" w:rsidRPr="009E2895" w:rsidRDefault="009E2895" w:rsidP="00001EBF">
      <w:pPr>
        <w:spacing w:line="240" w:lineRule="auto"/>
        <w:rPr>
          <w:rFonts w:cstheme="minorHAnsi"/>
        </w:rPr>
      </w:pPr>
      <w:r w:rsidRPr="009E2895">
        <w:rPr>
          <w:rFonts w:cstheme="minorHAnsi"/>
        </w:rPr>
        <w:t>Lecture du livre des Actes des Apôtres</w:t>
      </w:r>
    </w:p>
    <w:p w14:paraId="08B83796" w14:textId="64C3154B" w:rsidR="00090595" w:rsidRDefault="009E2895" w:rsidP="00001EBF">
      <w:pPr>
        <w:spacing w:after="0" w:line="240" w:lineRule="auto"/>
        <w:rPr>
          <w:rFonts w:cstheme="minorHAnsi"/>
        </w:rPr>
      </w:pPr>
      <w:r w:rsidRPr="009E2895">
        <w:rPr>
          <w:rFonts w:cstheme="minorHAnsi"/>
        </w:rPr>
        <w:t>En ces jours-là, à Antioche,</w:t>
      </w:r>
    </w:p>
    <w:p w14:paraId="5AD4ADDA" w14:textId="04DDDCD7" w:rsidR="00090595" w:rsidRPr="001D1119" w:rsidRDefault="00090595" w:rsidP="00001EBF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1D1119">
        <w:rPr>
          <w:vertAlign w:val="superscript"/>
        </w:rPr>
        <w:t>2</w:t>
      </w:r>
      <w:r>
        <w:rPr>
          <w:vertAlign w:val="superscript"/>
        </w:rPr>
        <w:t>1b</w:t>
      </w:r>
      <w:r>
        <w:t>U</w:t>
      </w:r>
      <w:r w:rsidRPr="001D1119">
        <w:t xml:space="preserve">n grand nombre de gens devinrent croyants </w:t>
      </w:r>
      <w:r>
        <w:br/>
      </w:r>
      <w:r w:rsidRPr="001D1119">
        <w:t>et se tournèrent vers le Seigneur.</w:t>
      </w:r>
    </w:p>
    <w:p w14:paraId="2C1E78A3" w14:textId="2AA42A14" w:rsidR="00090595" w:rsidRPr="001D1119" w:rsidRDefault="00090595" w:rsidP="00001EBF">
      <w:pPr>
        <w:spacing w:after="0" w:line="240" w:lineRule="auto"/>
        <w:ind w:hanging="142"/>
      </w:pPr>
      <w:r w:rsidRPr="001D1119">
        <w:rPr>
          <w:vertAlign w:val="superscript"/>
        </w:rPr>
        <w:t>2</w:t>
      </w:r>
      <w:r>
        <w:rPr>
          <w:vertAlign w:val="superscript"/>
        </w:rPr>
        <w:t>2</w:t>
      </w:r>
      <w:r w:rsidRPr="001D1119">
        <w:t xml:space="preserve">La nouvelle parvint aux oreilles de l’Église de Jérusalem, </w:t>
      </w:r>
      <w:r>
        <w:br/>
      </w:r>
      <w:r w:rsidRPr="001D1119">
        <w:t>et l’on envoya Barnabé jusqu’à Antioche.</w:t>
      </w:r>
    </w:p>
    <w:p w14:paraId="2806C308" w14:textId="77777777" w:rsidR="00090595" w:rsidRPr="001D1119" w:rsidRDefault="00090595" w:rsidP="00001EBF">
      <w:pPr>
        <w:spacing w:after="0" w:line="240" w:lineRule="auto"/>
        <w:ind w:hanging="142"/>
      </w:pPr>
      <w:r w:rsidRPr="001D1119">
        <w:rPr>
          <w:vertAlign w:val="superscript"/>
        </w:rPr>
        <w:t>23</w:t>
      </w:r>
      <w:r w:rsidRPr="001D1119">
        <w:t xml:space="preserve">À son arrivée, voyant la grâce de Dieu à l’œuvre, il fut dans la joie. </w:t>
      </w:r>
      <w:r>
        <w:br/>
      </w:r>
      <w:r w:rsidRPr="001D1119">
        <w:t>Il les exhortait tous à rester d’un cœur ferme attachés au Seigneur.</w:t>
      </w:r>
    </w:p>
    <w:p w14:paraId="2674DE21" w14:textId="44252840" w:rsidR="00090595" w:rsidRPr="001D1119" w:rsidRDefault="00090595" w:rsidP="00001EBF">
      <w:pPr>
        <w:spacing w:after="0" w:line="240" w:lineRule="auto"/>
        <w:ind w:hanging="142"/>
      </w:pPr>
      <w:r w:rsidRPr="001D1119">
        <w:rPr>
          <w:vertAlign w:val="superscript"/>
        </w:rPr>
        <w:t>24</w:t>
      </w:r>
      <w:r w:rsidRPr="001D1119">
        <w:t xml:space="preserve">C’était en effet un homme de bien, rempli d’Esprit Saint et de foi. </w:t>
      </w:r>
      <w:r w:rsidR="00CE634A">
        <w:br/>
      </w:r>
      <w:r w:rsidRPr="001D1119">
        <w:t>Une foule considérable s’attacha au Seigneur.</w:t>
      </w:r>
    </w:p>
    <w:p w14:paraId="6C7A51C1" w14:textId="77777777" w:rsidR="00090595" w:rsidRPr="001D1119" w:rsidRDefault="00090595" w:rsidP="00001EBF">
      <w:pPr>
        <w:spacing w:after="0" w:line="240" w:lineRule="auto"/>
        <w:ind w:hanging="142"/>
      </w:pPr>
      <w:r w:rsidRPr="001D1119">
        <w:rPr>
          <w:vertAlign w:val="superscript"/>
        </w:rPr>
        <w:t>25</w:t>
      </w:r>
      <w:r w:rsidRPr="001D1119">
        <w:t>Barnabé partit alors à Tarse chercher Saul.</w:t>
      </w:r>
    </w:p>
    <w:p w14:paraId="2A2E543F" w14:textId="2BED2806" w:rsidR="00090595" w:rsidRPr="001D1119" w:rsidRDefault="00090595" w:rsidP="00001EBF">
      <w:pPr>
        <w:spacing w:line="240" w:lineRule="auto"/>
        <w:ind w:hanging="142"/>
      </w:pPr>
      <w:r w:rsidRPr="001D1119">
        <w:rPr>
          <w:vertAlign w:val="superscript"/>
        </w:rPr>
        <w:t>26</w:t>
      </w:r>
      <w:r w:rsidRPr="001D1119">
        <w:t xml:space="preserve">L’ayant trouvé, il l’amena à Antioche. </w:t>
      </w:r>
      <w:r>
        <w:br/>
      </w:r>
      <w:r w:rsidRPr="001D1119">
        <w:t xml:space="preserve">Pendant toute une année, ils participèrent aux assemblées de l’Église, </w:t>
      </w:r>
      <w:r>
        <w:br/>
      </w:r>
      <w:r w:rsidRPr="001D1119">
        <w:t xml:space="preserve">ils instruisirent une foule considérable. </w:t>
      </w:r>
      <w:r>
        <w:br/>
      </w:r>
      <w:r w:rsidRPr="001D1119">
        <w:t xml:space="preserve">Et c’est à Antioche que, pour la première fois, </w:t>
      </w:r>
      <w:r w:rsidR="00CE634A">
        <w:br/>
      </w:r>
      <w:r w:rsidRPr="001D1119">
        <w:t>les disciples reçurent le nom de « chrétiens ».</w:t>
      </w:r>
    </w:p>
    <w:p w14:paraId="4A6C2842" w14:textId="46FE3B9F" w:rsidR="0091737C" w:rsidRPr="00E066EF" w:rsidRDefault="0091737C" w:rsidP="00001EB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066EF">
        <w:rPr>
          <w:vertAlign w:val="superscript"/>
        </w:rPr>
        <w:t>1</w:t>
      </w:r>
      <w:r w:rsidRPr="00E066EF">
        <w:t xml:space="preserve">Or il y avait dans l’Église qui était à Antioche des prophètes </w:t>
      </w:r>
      <w:r>
        <w:br/>
      </w:r>
      <w:r w:rsidRPr="00E066EF">
        <w:t xml:space="preserve">et des hommes chargés d’enseigner : Barnabé, </w:t>
      </w:r>
      <w:r>
        <w:br/>
      </w:r>
      <w:r w:rsidRPr="00E066EF">
        <w:t xml:space="preserve">Syméon appelé Le Noir, Lucius de Cyrène, </w:t>
      </w:r>
      <w:r>
        <w:br/>
      </w:r>
      <w:proofErr w:type="spellStart"/>
      <w:r w:rsidRPr="00E066EF">
        <w:t>Manahène</w:t>
      </w:r>
      <w:proofErr w:type="spellEnd"/>
      <w:r w:rsidRPr="00E066EF">
        <w:t xml:space="preserve">, compagnon d’enfance d’Hérode le Tétrarque, </w:t>
      </w:r>
      <w:r>
        <w:br/>
      </w:r>
      <w:r w:rsidRPr="00E066EF">
        <w:t>et Saul</w:t>
      </w:r>
      <w:r>
        <w:t xml:space="preserve"> [appelé aussi Paul depuis son baptême (</w:t>
      </w:r>
      <w:proofErr w:type="spellStart"/>
      <w:r>
        <w:t>cf</w:t>
      </w:r>
      <w:proofErr w:type="spellEnd"/>
      <w:r>
        <w:t xml:space="preserve"> v9)]</w:t>
      </w:r>
      <w:r w:rsidRPr="00E066EF">
        <w:t>.</w:t>
      </w:r>
    </w:p>
    <w:p w14:paraId="325153FA" w14:textId="5214DD35" w:rsidR="0091737C" w:rsidRPr="00E066EF" w:rsidRDefault="0091737C" w:rsidP="00001EB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066EF">
        <w:rPr>
          <w:vertAlign w:val="superscript"/>
        </w:rPr>
        <w:t>2</w:t>
      </w:r>
      <w:r w:rsidRPr="00E066EF">
        <w:t xml:space="preserve">Un jour qu’ils célébraient le culte du Seigneur et qu’ils jeûnaient, </w:t>
      </w:r>
      <w:r w:rsidR="00CE634A">
        <w:br/>
      </w:r>
      <w:r w:rsidRPr="00E066EF">
        <w:t xml:space="preserve">l’Esprit Saint leur dit : </w:t>
      </w:r>
      <w:r>
        <w:br/>
      </w:r>
      <w:r w:rsidRPr="00E066EF">
        <w:t>« Mettez à part pour moi Barnabé et Saul en vue de l’œuvre à laquelle je les ai appelés. »</w:t>
      </w:r>
    </w:p>
    <w:p w14:paraId="750F7C27" w14:textId="0577167F" w:rsidR="0091737C" w:rsidRPr="00E066EF" w:rsidRDefault="0091737C" w:rsidP="00001EB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066EF">
        <w:rPr>
          <w:vertAlign w:val="superscript"/>
        </w:rPr>
        <w:t>3</w:t>
      </w:r>
      <w:r w:rsidRPr="00E066EF">
        <w:t xml:space="preserve">Alors, après avoir jeûné et prié, et leur avoir imposé les mains, </w:t>
      </w:r>
      <w:r w:rsidR="00CE634A">
        <w:br/>
      </w:r>
      <w:r w:rsidRPr="00E066EF">
        <w:t>ils les laissèrent partir.</w:t>
      </w:r>
    </w:p>
    <w:p w14:paraId="4CF15FF0" w14:textId="786AF27A" w:rsidR="009E2895" w:rsidRDefault="009E2895" w:rsidP="00001EBF">
      <w:pPr>
        <w:spacing w:line="240" w:lineRule="auto"/>
        <w:rPr>
          <w:rFonts w:cstheme="minorHAnsi"/>
        </w:rPr>
      </w:pPr>
      <w:r w:rsidRPr="009E2895">
        <w:rPr>
          <w:rFonts w:cstheme="minorHAnsi"/>
        </w:rPr>
        <w:t>– Parole du Seigneur.</w:t>
      </w:r>
    </w:p>
    <w:p w14:paraId="072A25E3" w14:textId="491C3B30" w:rsidR="0091737C" w:rsidRPr="00CE634A" w:rsidRDefault="0091737C" w:rsidP="00001EBF">
      <w:pPr>
        <w:spacing w:line="240" w:lineRule="auto"/>
        <w:rPr>
          <w:rFonts w:cstheme="minorHAnsi"/>
        </w:rPr>
      </w:pPr>
    </w:p>
    <w:p w14:paraId="0B67BE33" w14:textId="2AFD9EBE" w:rsidR="009E2895" w:rsidRPr="009E2895" w:rsidRDefault="0091737C" w:rsidP="00001EBF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716DEF" wp14:editId="7A15BF9F">
                <wp:simplePos x="0" y="0"/>
                <wp:positionH relativeFrom="margin">
                  <wp:align>right</wp:align>
                </wp:positionH>
                <wp:positionV relativeFrom="paragraph">
                  <wp:posOffset>5129</wp:posOffset>
                </wp:positionV>
                <wp:extent cx="866140" cy="689610"/>
                <wp:effectExtent l="0" t="0" r="10160" b="14605"/>
                <wp:wrapNone/>
                <wp:docPr id="1760182969" name="Zone de texte 1760182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29EAB" w14:textId="77777777" w:rsidR="0091737C" w:rsidRPr="00507F30" w:rsidRDefault="0091737C" w:rsidP="009E289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16DEF" id="Zone de texte 1760182969" o:spid="_x0000_s1027" type="#_x0000_t202" style="position:absolute;margin-left:17pt;margin-top:.4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kyLyNgAAAAFAQAADwAAAAAAAAAAAAAAAABxBAAAZHJzL2Rvd25yZXYueG1sUEsFBgAAAAAEAAQA&#10;8wAAAHYFAAAAAA==&#10;" strokecolor="red">
                <v:textbox style="mso-fit-shape-to-text:t">
                  <w:txbxContent>
                    <w:p w14:paraId="01D29EAB" w14:textId="77777777" w:rsidR="0091737C" w:rsidRPr="00507F30" w:rsidRDefault="0091737C" w:rsidP="009E289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2895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</w:t>
      </w:r>
      <w:r w:rsidR="009E2895" w:rsidRPr="009E2895">
        <w:rPr>
          <w:rFonts w:cstheme="minorHAnsi"/>
        </w:rPr>
        <w:t>Ps 4, 2, 3, 4-5, 7-8</w:t>
      </w:r>
      <w:r>
        <w:rPr>
          <w:rFonts w:cstheme="minorHAnsi"/>
        </w:rPr>
        <w:br/>
      </w:r>
      <w:r w:rsidR="009E2895" w:rsidRPr="009E2895">
        <w:rPr>
          <w:rFonts w:cstheme="minorHAnsi"/>
          <w:i/>
          <w:iCs/>
        </w:rPr>
        <w:t xml:space="preserve">R/ </w:t>
      </w:r>
      <w:r w:rsidRPr="0091737C">
        <w:rPr>
          <w:rFonts w:cstheme="minorHAnsi"/>
          <w:i/>
          <w:iCs/>
          <w:vertAlign w:val="superscript"/>
        </w:rPr>
        <w:t>7b</w:t>
      </w:r>
      <w:r w:rsidR="009E2895" w:rsidRPr="009E2895">
        <w:rPr>
          <w:rFonts w:cstheme="minorHAnsi"/>
          <w:i/>
          <w:iCs/>
        </w:rPr>
        <w:t xml:space="preserve">Sur nous, Seigneur, que s’illumine </w:t>
      </w:r>
      <w:r w:rsidRPr="0091737C">
        <w:rPr>
          <w:rFonts w:cstheme="minorHAnsi"/>
          <w:i/>
          <w:iCs/>
        </w:rPr>
        <w:t>T</w:t>
      </w:r>
      <w:r w:rsidR="009E2895" w:rsidRPr="009E2895">
        <w:rPr>
          <w:rFonts w:cstheme="minorHAnsi"/>
          <w:i/>
          <w:iCs/>
        </w:rPr>
        <w:t>on visage !</w:t>
      </w:r>
    </w:p>
    <w:p w14:paraId="2E9F2644" w14:textId="77777777" w:rsidR="0091737C" w:rsidRPr="00521943" w:rsidRDefault="0091737C" w:rsidP="00001EB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21943">
        <w:rPr>
          <w:vertAlign w:val="superscript"/>
        </w:rPr>
        <w:t>2</w:t>
      </w:r>
      <w:r w:rsidRPr="00521943">
        <w:t xml:space="preserve">Quand je crie, réponds-moi, </w:t>
      </w:r>
      <w:r>
        <w:br/>
      </w:r>
      <w:r w:rsidRPr="00521943">
        <w:t xml:space="preserve">Dieu, ma justice ! </w:t>
      </w:r>
      <w:r>
        <w:br/>
      </w:r>
      <w:r w:rsidRPr="00521943">
        <w:t xml:space="preserve">Toi qui me libères dans la détresse, </w:t>
      </w:r>
      <w:r>
        <w:br/>
      </w:r>
      <w:r w:rsidRPr="00521943">
        <w:t>pitié pour moi, écoute ma prière !</w:t>
      </w:r>
    </w:p>
    <w:p w14:paraId="2A8BC117" w14:textId="77777777" w:rsidR="0091737C" w:rsidRPr="00521943" w:rsidRDefault="0091737C" w:rsidP="00001EBF">
      <w:pPr>
        <w:spacing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521943">
        <w:rPr>
          <w:vertAlign w:val="superscript"/>
        </w:rPr>
        <w:t>3</w:t>
      </w:r>
      <w:r w:rsidRPr="00521943">
        <w:t xml:space="preserve">Fils des hommes, </w:t>
      </w:r>
      <w:r>
        <w:br/>
      </w:r>
      <w:r w:rsidRPr="00521943">
        <w:t xml:space="preserve">jusqu'où irez-vous </w:t>
      </w:r>
      <w:r>
        <w:br/>
      </w:r>
      <w:r w:rsidRPr="00521943">
        <w:t xml:space="preserve">dans l'insulte à ma gloire, </w:t>
      </w:r>
      <w:r>
        <w:br/>
      </w:r>
      <w:r w:rsidRPr="00521943">
        <w:t>l'amour du néant et la course au mensonge ?</w:t>
      </w:r>
    </w:p>
    <w:p w14:paraId="4E7B66A5" w14:textId="77777777" w:rsidR="0091737C" w:rsidRPr="00521943" w:rsidRDefault="0091737C" w:rsidP="00001EB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21943">
        <w:rPr>
          <w:vertAlign w:val="superscript"/>
        </w:rPr>
        <w:t>4</w:t>
      </w:r>
      <w:r w:rsidRPr="00521943">
        <w:t xml:space="preserve">Sachez que le Seigneur a mis à part </w:t>
      </w:r>
      <w:r>
        <w:t>S</w:t>
      </w:r>
      <w:r w:rsidRPr="00521943">
        <w:t xml:space="preserve">on fidèle, </w:t>
      </w:r>
      <w:r>
        <w:br/>
      </w:r>
      <w:r w:rsidRPr="00521943">
        <w:t xml:space="preserve">le Seigneur entend quand je crie vers </w:t>
      </w:r>
      <w:r>
        <w:t>L</w:t>
      </w:r>
      <w:r w:rsidRPr="00521943">
        <w:t>ui.</w:t>
      </w:r>
    </w:p>
    <w:p w14:paraId="6F1DB93B" w14:textId="44C1CBE3" w:rsidR="0091737C" w:rsidRPr="00521943" w:rsidRDefault="0091737C" w:rsidP="00001EB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21943">
        <w:rPr>
          <w:vertAlign w:val="superscript"/>
        </w:rPr>
        <w:t>5</w:t>
      </w:r>
      <w:r w:rsidRPr="00521943">
        <w:t xml:space="preserve">Mais vous, tremblez, ne péchez pas ; </w:t>
      </w:r>
      <w:r>
        <w:br/>
      </w:r>
      <w:r w:rsidRPr="00521943">
        <w:t>réfléchissez dans le secret, faites silence.</w:t>
      </w:r>
    </w:p>
    <w:p w14:paraId="298A975E" w14:textId="7D626DD4" w:rsidR="0091737C" w:rsidRPr="00521943" w:rsidRDefault="0091737C" w:rsidP="00001EB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21943">
        <w:rPr>
          <w:vertAlign w:val="superscript"/>
        </w:rPr>
        <w:t>7</w:t>
      </w:r>
      <w:r w:rsidRPr="00521943">
        <w:t xml:space="preserve">Beaucoup demandent : « Qui nous fera voir le bonheur ? » </w:t>
      </w:r>
      <w:r>
        <w:br/>
      </w:r>
      <w:r w:rsidRPr="00521943">
        <w:t xml:space="preserve">Sur nous, Seigneur, que s'illumine </w:t>
      </w:r>
      <w:r>
        <w:t>T</w:t>
      </w:r>
      <w:r w:rsidRPr="00521943">
        <w:t>on visage !</w:t>
      </w:r>
    </w:p>
    <w:p w14:paraId="44DDB914" w14:textId="5F1C7FAE" w:rsidR="0091737C" w:rsidRPr="00521943" w:rsidRDefault="0091737C" w:rsidP="00001EB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21943">
        <w:rPr>
          <w:vertAlign w:val="superscript"/>
        </w:rPr>
        <w:t>8</w:t>
      </w:r>
      <w:r w:rsidRPr="00521943">
        <w:t xml:space="preserve">Tu mets dans mon cœur plus de joie </w:t>
      </w:r>
      <w:r>
        <w:br/>
      </w:r>
      <w:r w:rsidRPr="00521943">
        <w:t>que toutes leurs vendanges et leurs moissons.</w:t>
      </w:r>
    </w:p>
    <w:p w14:paraId="5D279DA3" w14:textId="01BDAAE0" w:rsidR="009E2895" w:rsidRDefault="009E2895" w:rsidP="00001EBF">
      <w:pPr>
        <w:spacing w:line="240" w:lineRule="auto"/>
        <w:rPr>
          <w:rFonts w:cstheme="minorHAnsi"/>
        </w:rPr>
      </w:pPr>
    </w:p>
    <w:p w14:paraId="641BEA56" w14:textId="0238C8CA" w:rsidR="0091737C" w:rsidRPr="009E2895" w:rsidRDefault="0091737C" w:rsidP="00001EBF">
      <w:pPr>
        <w:spacing w:line="240" w:lineRule="auto"/>
        <w:rPr>
          <w:rFonts w:cstheme="minorHAnsi"/>
        </w:rPr>
      </w:pPr>
      <w:r w:rsidRPr="0091737C">
        <w:rPr>
          <w:rFonts w:cstheme="minorHAnsi"/>
          <w:u w:val="single"/>
        </w:rPr>
        <w:t>Acclamation</w:t>
      </w:r>
      <w:r w:rsidRPr="009E2895">
        <w:rPr>
          <w:rFonts w:cstheme="minorHAnsi"/>
        </w:rPr>
        <w:t> (Mt 5, 16)</w:t>
      </w:r>
    </w:p>
    <w:p w14:paraId="76CA7106" w14:textId="64F48C2B" w:rsidR="009E2895" w:rsidRDefault="009E2895" w:rsidP="00001EBF">
      <w:pPr>
        <w:spacing w:line="240" w:lineRule="auto"/>
        <w:rPr>
          <w:rFonts w:cstheme="minorHAnsi"/>
        </w:rPr>
      </w:pPr>
      <w:r w:rsidRPr="009E2895">
        <w:rPr>
          <w:rFonts w:cstheme="minorHAnsi"/>
        </w:rPr>
        <w:t>Alléluia. Alléluia.</w:t>
      </w:r>
      <w:r w:rsidRPr="009E2895">
        <w:rPr>
          <w:rFonts w:cstheme="minorHAnsi"/>
        </w:rPr>
        <w:br/>
        <w:t>Que votre lumière brille devant les hommes :</w:t>
      </w:r>
      <w:r w:rsidRPr="009E2895">
        <w:rPr>
          <w:rFonts w:cstheme="minorHAnsi"/>
        </w:rPr>
        <w:br/>
        <w:t>alors, voyant ce que vous faites de bien,</w:t>
      </w:r>
      <w:r w:rsidRPr="009E2895">
        <w:rPr>
          <w:rFonts w:cstheme="minorHAnsi"/>
        </w:rPr>
        <w:br/>
        <w:t>ils rendront gloire à votre Père.</w:t>
      </w:r>
      <w:r w:rsidRPr="009E2895">
        <w:rPr>
          <w:rFonts w:cstheme="minorHAnsi"/>
        </w:rPr>
        <w:br/>
        <w:t>Alléluia.</w:t>
      </w:r>
    </w:p>
    <w:p w14:paraId="282D4BB1" w14:textId="0CF79C25" w:rsidR="0091737C" w:rsidRPr="00001EBF" w:rsidRDefault="0091737C" w:rsidP="00001EBF">
      <w:pPr>
        <w:spacing w:line="240" w:lineRule="auto"/>
        <w:rPr>
          <w:rFonts w:cstheme="minorHAnsi"/>
          <w:sz w:val="4"/>
          <w:szCs w:val="4"/>
        </w:rPr>
      </w:pPr>
    </w:p>
    <w:p w14:paraId="2BCDFF74" w14:textId="0F550597" w:rsidR="0091737C" w:rsidRPr="009E2895" w:rsidRDefault="00C5493A" w:rsidP="00001EBF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E07E00" wp14:editId="1407CFDE">
                <wp:simplePos x="0" y="0"/>
                <wp:positionH relativeFrom="margin">
                  <wp:align>right</wp:align>
                </wp:positionH>
                <wp:positionV relativeFrom="paragraph">
                  <wp:posOffset>1660</wp:posOffset>
                </wp:positionV>
                <wp:extent cx="866140" cy="689610"/>
                <wp:effectExtent l="0" t="0" r="10160" b="14605"/>
                <wp:wrapNone/>
                <wp:docPr id="1779149645" name="Zone de texte 1779149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350ED" w14:textId="77777777" w:rsidR="00C5493A" w:rsidRPr="00507F30" w:rsidRDefault="00C5493A" w:rsidP="009E289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07E00" id="Zone de texte 1779149645" o:spid="_x0000_s1028" type="#_x0000_t202" style="position:absolute;margin-left:17pt;margin-top:.1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DddQAc2AAAAAUBAAAPAAAAAAAAAAAAAAAAAHMEAABkcnMvZG93bnJldi54bWxQSwUGAAAAAAQA&#10;BADzAAAAeAUAAAAA&#10;" strokecolor="red">
                <v:textbox style="mso-fit-shape-to-text:t">
                  <w:txbxContent>
                    <w:p w14:paraId="327350ED" w14:textId="77777777" w:rsidR="00C5493A" w:rsidRPr="00507F30" w:rsidRDefault="00C5493A" w:rsidP="009E289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1737C" w:rsidRPr="009E2895">
        <w:rPr>
          <w:rFonts w:cstheme="minorHAnsi"/>
          <w:b/>
          <w:bCs/>
          <w:u w:val="single"/>
        </w:rPr>
        <w:t>Évangile</w:t>
      </w:r>
      <w:r w:rsidR="0091737C" w:rsidRPr="009E2895">
        <w:rPr>
          <w:rFonts w:cstheme="minorHAnsi"/>
        </w:rPr>
        <w:t xml:space="preserve"> (Mt</w:t>
      </w:r>
      <w:r w:rsidR="00ED51DB">
        <w:rPr>
          <w:rFonts w:cstheme="minorHAnsi"/>
        </w:rPr>
        <w:t xml:space="preserve"> 10,7-13</w:t>
      </w:r>
      <w:r w:rsidR="0091737C" w:rsidRPr="009E2895">
        <w:rPr>
          <w:rFonts w:cstheme="minorHAnsi"/>
        </w:rPr>
        <w:t>)</w:t>
      </w:r>
      <w:r w:rsidR="0091737C">
        <w:rPr>
          <w:rFonts w:cstheme="minorHAnsi"/>
        </w:rPr>
        <w:br/>
      </w:r>
      <w:r w:rsidR="0091737C" w:rsidRPr="009E2895">
        <w:rPr>
          <w:rFonts w:cstheme="minorHAnsi"/>
          <w:i/>
          <w:iCs/>
        </w:rPr>
        <w:t>« </w:t>
      </w:r>
      <w:r w:rsidR="00ED51DB" w:rsidRPr="00ED51DB">
        <w:rPr>
          <w:i/>
          <w:iCs/>
        </w:rPr>
        <w:t>Vous avez reçu gratuitement : donnez gratuitement</w:t>
      </w:r>
      <w:r w:rsidR="0091737C" w:rsidRPr="009E2895">
        <w:rPr>
          <w:rFonts w:cstheme="minorHAnsi"/>
          <w:i/>
          <w:iCs/>
        </w:rPr>
        <w:t>. »</w:t>
      </w:r>
    </w:p>
    <w:p w14:paraId="4F5EFB19" w14:textId="77777777" w:rsidR="009E2895" w:rsidRPr="009E2895" w:rsidRDefault="009E2895" w:rsidP="00001EBF">
      <w:pPr>
        <w:spacing w:line="240" w:lineRule="auto"/>
        <w:rPr>
          <w:rFonts w:cstheme="minorHAnsi"/>
        </w:rPr>
      </w:pPr>
      <w:r w:rsidRPr="009E2895">
        <w:rPr>
          <w:rFonts w:cstheme="minorHAnsi"/>
        </w:rPr>
        <w:t>Évangile de Jésus Christ selon saint Matthieu</w:t>
      </w:r>
    </w:p>
    <w:p w14:paraId="492C859A" w14:textId="07CB9AD4" w:rsidR="0091737C" w:rsidRDefault="009E2895" w:rsidP="00001EBF">
      <w:pPr>
        <w:spacing w:after="0" w:line="240" w:lineRule="auto"/>
        <w:rPr>
          <w:rFonts w:cstheme="minorHAnsi"/>
        </w:rPr>
      </w:pPr>
      <w:r w:rsidRPr="009E2895">
        <w:rPr>
          <w:rFonts w:cstheme="minorHAnsi"/>
        </w:rPr>
        <w:t>En ce temps-là,</w:t>
      </w:r>
      <w:r w:rsidR="0091737C">
        <w:rPr>
          <w:rFonts w:cstheme="minorHAnsi"/>
        </w:rPr>
        <w:t xml:space="preserve"> </w:t>
      </w:r>
      <w:r w:rsidRPr="009E2895">
        <w:rPr>
          <w:rFonts w:cstheme="minorHAnsi"/>
        </w:rPr>
        <w:t xml:space="preserve">Jésus disait à </w:t>
      </w:r>
      <w:r w:rsidR="0091737C">
        <w:rPr>
          <w:rFonts w:cstheme="minorHAnsi"/>
        </w:rPr>
        <w:t>S</w:t>
      </w:r>
      <w:r w:rsidRPr="009E2895">
        <w:rPr>
          <w:rFonts w:cstheme="minorHAnsi"/>
        </w:rPr>
        <w:t xml:space="preserve">es </w:t>
      </w:r>
      <w:r w:rsidR="00ED51DB">
        <w:rPr>
          <w:rFonts w:cstheme="minorHAnsi"/>
        </w:rPr>
        <w:t>apôtr</w:t>
      </w:r>
      <w:r w:rsidRPr="009E2895">
        <w:rPr>
          <w:rFonts w:cstheme="minorHAnsi"/>
        </w:rPr>
        <w:t>es :</w:t>
      </w:r>
    </w:p>
    <w:p w14:paraId="28FF6FAA" w14:textId="23C9BBE9" w:rsidR="00ED51DB" w:rsidRPr="009908C1" w:rsidRDefault="00ED51DB" w:rsidP="00001EB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7</w:t>
      </w:r>
      <w:r w:rsidRPr="009908C1">
        <w:t xml:space="preserve">Sur votre route, </w:t>
      </w:r>
      <w:r>
        <w:br/>
      </w:r>
      <w:r w:rsidRPr="009908C1">
        <w:t>proclamez que le royaume des Cieux est tout proche.</w:t>
      </w:r>
    </w:p>
    <w:p w14:paraId="6A6B8C85" w14:textId="5BF31C71" w:rsidR="00ED51DB" w:rsidRPr="009908C1" w:rsidRDefault="00ED51DB" w:rsidP="00001EB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8</w:t>
      </w:r>
      <w:r w:rsidRPr="009908C1">
        <w:t xml:space="preserve">Guérissez les malades, ressuscitez les morts, </w:t>
      </w:r>
      <w:r>
        <w:br/>
      </w:r>
      <w:r w:rsidRPr="009908C1">
        <w:t xml:space="preserve">purifiez les lépreux, expulsez les démons. </w:t>
      </w:r>
      <w:r>
        <w:br/>
      </w:r>
      <w:r w:rsidRPr="009908C1">
        <w:t>Vous avez reçu gratuitement : donnez gratuitement.</w:t>
      </w:r>
    </w:p>
    <w:p w14:paraId="3AFABA43" w14:textId="1896FF75" w:rsidR="00ED51DB" w:rsidRPr="009908C1" w:rsidRDefault="00ED51DB" w:rsidP="00001EB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9</w:t>
      </w:r>
      <w:r w:rsidRPr="009908C1">
        <w:t xml:space="preserve">Ne vous procurez ni or ni argent, </w:t>
      </w:r>
      <w:r>
        <w:br/>
      </w:r>
      <w:r w:rsidRPr="009908C1">
        <w:t>ni monnaie de cuivre à mettre dans vos ceintures,</w:t>
      </w:r>
    </w:p>
    <w:p w14:paraId="3FC85E0D" w14:textId="77777777" w:rsidR="00ED51DB" w:rsidRPr="009908C1" w:rsidRDefault="00ED51DB" w:rsidP="00001EBF">
      <w:pPr>
        <w:spacing w:after="0" w:line="240" w:lineRule="auto"/>
        <w:ind w:hanging="142"/>
      </w:pPr>
      <w:r w:rsidRPr="009908C1">
        <w:rPr>
          <w:vertAlign w:val="superscript"/>
        </w:rPr>
        <w:t>10</w:t>
      </w:r>
      <w:r w:rsidRPr="009908C1">
        <w:t xml:space="preserve">ni sac pour la route, ni tunique de rechange, ni sandales, ni bâton. </w:t>
      </w:r>
      <w:r>
        <w:br/>
      </w:r>
      <w:r w:rsidRPr="009908C1">
        <w:t>L’ouvrier, en effet, mérite sa nourriture.</w:t>
      </w:r>
    </w:p>
    <w:p w14:paraId="04CCFE08" w14:textId="7D79321D" w:rsidR="00ED51DB" w:rsidRPr="009908C1" w:rsidRDefault="00ED51DB" w:rsidP="00001EBF">
      <w:pPr>
        <w:spacing w:line="240" w:lineRule="auto"/>
        <w:ind w:hanging="142"/>
      </w:pPr>
      <w:r w:rsidRPr="009908C1">
        <w:rPr>
          <w:vertAlign w:val="superscript"/>
        </w:rPr>
        <w:t>11</w:t>
      </w:r>
      <w:r w:rsidRPr="009908C1">
        <w:t xml:space="preserve">Dans chaque ville ou village où vous entrerez, </w:t>
      </w:r>
      <w:r>
        <w:br/>
      </w:r>
      <w:r w:rsidRPr="009908C1">
        <w:t xml:space="preserve">informez-vous pour savoir qui est digne de vous accueillir, </w:t>
      </w:r>
      <w:r>
        <w:br/>
      </w:r>
      <w:r w:rsidRPr="009908C1">
        <w:t>et restez là jusqu’à votre départ.</w:t>
      </w:r>
    </w:p>
    <w:p w14:paraId="473A1C33" w14:textId="77777777" w:rsidR="00ED51DB" w:rsidRPr="009908C1" w:rsidRDefault="00ED51DB" w:rsidP="00001EBF">
      <w:pPr>
        <w:spacing w:after="0" w:line="240" w:lineRule="auto"/>
        <w:ind w:hanging="142"/>
      </w:pPr>
      <w:r w:rsidRPr="009908C1">
        <w:rPr>
          <w:vertAlign w:val="superscript"/>
        </w:rPr>
        <w:t>12</w:t>
      </w:r>
      <w:r w:rsidRPr="009908C1">
        <w:t>En entrant dans la maison, saluez ceux qui l’habitent.</w:t>
      </w:r>
    </w:p>
    <w:p w14:paraId="1B589936" w14:textId="77777777" w:rsidR="00ED51DB" w:rsidRPr="009908C1" w:rsidRDefault="00ED51DB" w:rsidP="00001EBF">
      <w:pPr>
        <w:spacing w:line="240" w:lineRule="auto"/>
        <w:ind w:hanging="142"/>
      </w:pPr>
      <w:r w:rsidRPr="009908C1">
        <w:rPr>
          <w:vertAlign w:val="superscript"/>
        </w:rPr>
        <w:t>13</w:t>
      </w:r>
      <w:r w:rsidRPr="009908C1">
        <w:t xml:space="preserve">Si cette maison en est digne, que votre paix vienne sur elle. </w:t>
      </w:r>
      <w:r>
        <w:br/>
      </w:r>
      <w:r w:rsidRPr="009908C1">
        <w:t>Si elle n’en est pas digne, que votre paix retourne vers vous.</w:t>
      </w:r>
    </w:p>
    <w:p w14:paraId="7333A52D" w14:textId="0929FC53" w:rsidR="009E2895" w:rsidRPr="009E2895" w:rsidRDefault="009E2895" w:rsidP="00001EBF">
      <w:pPr>
        <w:spacing w:line="240" w:lineRule="auto"/>
        <w:rPr>
          <w:rFonts w:cstheme="minorHAnsi"/>
        </w:rPr>
      </w:pPr>
      <w:r w:rsidRPr="009E2895">
        <w:rPr>
          <w:rFonts w:cstheme="minorHAnsi"/>
        </w:rPr>
        <w:t>– Acclamons la Parole de Dieu.</w:t>
      </w:r>
    </w:p>
    <w:p w14:paraId="46894C3D" w14:textId="77777777" w:rsidR="009E2895" w:rsidRDefault="009E2895" w:rsidP="00001EBF">
      <w:pPr>
        <w:spacing w:line="240" w:lineRule="auto"/>
      </w:pPr>
    </w:p>
    <w:p w14:paraId="0D616829" w14:textId="3F9CFB4D" w:rsidR="00CE634A" w:rsidRDefault="00CE634A" w:rsidP="00001EBF">
      <w:pPr>
        <w:spacing w:line="240" w:lineRule="auto"/>
      </w:pPr>
      <w:r w:rsidRPr="00CE634A">
        <w:rPr>
          <w:u w:val="single"/>
        </w:rPr>
        <w:t>Prière après la communion</w:t>
      </w:r>
      <w:r>
        <w:t xml:space="preserve"> (extrait)</w:t>
      </w:r>
    </w:p>
    <w:p w14:paraId="2D7830AD" w14:textId="4343D417" w:rsidR="00CE634A" w:rsidRDefault="00CE634A" w:rsidP="00001EBF">
      <w:pPr>
        <w:spacing w:line="240" w:lineRule="auto"/>
      </w:pPr>
      <w:r>
        <w:t>S</w:t>
      </w:r>
      <w:r w:rsidR="00001EBF">
        <w:t>eigneur</w:t>
      </w:r>
      <w:r>
        <w:t xml:space="preserve">, </w:t>
      </w:r>
      <w:r w:rsidR="00001EBF">
        <w:t>nous Te supplions humblement :</w:t>
      </w:r>
      <w:r>
        <w:t xml:space="preserve">accorde-nous de saisie un jour en plénitude </w:t>
      </w:r>
      <w:r w:rsidR="00001EBF">
        <w:t>ce que nous célébrons sous la forme du sacrement !</w:t>
      </w:r>
    </w:p>
    <w:sectPr w:rsidR="00CE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95"/>
    <w:rsid w:val="00001EBF"/>
    <w:rsid w:val="00090595"/>
    <w:rsid w:val="00551A69"/>
    <w:rsid w:val="0091737C"/>
    <w:rsid w:val="009E2895"/>
    <w:rsid w:val="00C5493A"/>
    <w:rsid w:val="00CE634A"/>
    <w:rsid w:val="00DF25F6"/>
    <w:rsid w:val="00E20061"/>
    <w:rsid w:val="00ED51DB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DDD2"/>
  <w15:chartTrackingRefBased/>
  <w15:docId w15:val="{4904DB26-8DEF-4750-9574-A36CA7A5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2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2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28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2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E28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2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2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2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2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2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2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28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E289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E289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28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28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28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28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2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2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2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2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2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28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28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289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2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289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289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2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2024-06-11T06:35:00Z</dcterms:created>
  <dcterms:modified xsi:type="dcterms:W3CDTF">2024-06-15T06:21:00Z</dcterms:modified>
</cp:coreProperties>
</file>